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15" w:rsidRDefault="00ED5315" w:rsidP="00ED5315"/>
    <w:p w:rsidR="00ED5315" w:rsidRDefault="00ED5315" w:rsidP="00ED5315">
      <w:pPr>
        <w:jc w:val="center"/>
        <w:rPr>
          <w:b/>
          <w:sz w:val="40"/>
          <w:szCs w:val="40"/>
        </w:rPr>
      </w:pPr>
    </w:p>
    <w:p w:rsidR="00ED5315" w:rsidRDefault="00ED5315" w:rsidP="00ED5315">
      <w:pPr>
        <w:jc w:val="center"/>
        <w:rPr>
          <w:b/>
          <w:sz w:val="40"/>
          <w:szCs w:val="40"/>
        </w:rPr>
      </w:pPr>
    </w:p>
    <w:p w:rsidR="00ED5315" w:rsidRDefault="00ED5315" w:rsidP="00ED5315">
      <w:pPr>
        <w:jc w:val="center"/>
        <w:rPr>
          <w:b/>
          <w:sz w:val="40"/>
          <w:szCs w:val="40"/>
        </w:rPr>
      </w:pPr>
    </w:p>
    <w:p w:rsidR="00ED5315" w:rsidRDefault="00ED5315" w:rsidP="00ED5315">
      <w:pPr>
        <w:jc w:val="center"/>
        <w:rPr>
          <w:b/>
          <w:sz w:val="40"/>
          <w:szCs w:val="40"/>
        </w:rPr>
      </w:pPr>
    </w:p>
    <w:p w:rsidR="00ED5315" w:rsidRDefault="00ED5315" w:rsidP="00ED5315">
      <w:pPr>
        <w:jc w:val="center"/>
        <w:rPr>
          <w:b/>
          <w:sz w:val="40"/>
          <w:szCs w:val="40"/>
        </w:rPr>
      </w:pPr>
    </w:p>
    <w:p w:rsidR="00ED5315" w:rsidRDefault="00ED5315" w:rsidP="00ED5315">
      <w:pPr>
        <w:jc w:val="center"/>
        <w:rPr>
          <w:b/>
          <w:sz w:val="52"/>
          <w:szCs w:val="52"/>
        </w:rPr>
      </w:pPr>
      <w:r>
        <w:rPr>
          <w:b/>
          <w:sz w:val="52"/>
          <w:szCs w:val="52"/>
        </w:rPr>
        <w:t>Individuálna výročná správa</w:t>
      </w:r>
    </w:p>
    <w:p w:rsidR="00ED5315" w:rsidRDefault="00ED5315" w:rsidP="00ED5315">
      <w:pPr>
        <w:jc w:val="center"/>
        <w:rPr>
          <w:b/>
          <w:sz w:val="52"/>
          <w:szCs w:val="52"/>
        </w:rPr>
      </w:pPr>
    </w:p>
    <w:p w:rsidR="00ED5315" w:rsidRDefault="00ED5315" w:rsidP="00ED5315">
      <w:pPr>
        <w:jc w:val="center"/>
        <w:rPr>
          <w:b/>
          <w:sz w:val="52"/>
          <w:szCs w:val="52"/>
        </w:rPr>
      </w:pPr>
      <w:r>
        <w:rPr>
          <w:b/>
          <w:sz w:val="52"/>
          <w:szCs w:val="52"/>
        </w:rPr>
        <w:t>Obce  Zamarovce</w:t>
      </w:r>
    </w:p>
    <w:p w:rsidR="00ED5315" w:rsidRDefault="00ED5315" w:rsidP="00ED5315">
      <w:pPr>
        <w:jc w:val="center"/>
        <w:rPr>
          <w:b/>
          <w:sz w:val="52"/>
          <w:szCs w:val="52"/>
        </w:rPr>
      </w:pPr>
    </w:p>
    <w:p w:rsidR="00ED5315" w:rsidRDefault="00ED5315" w:rsidP="00ED5315">
      <w:pPr>
        <w:jc w:val="center"/>
        <w:rPr>
          <w:b/>
          <w:sz w:val="52"/>
          <w:szCs w:val="52"/>
        </w:rPr>
      </w:pPr>
      <w:r>
        <w:rPr>
          <w:b/>
          <w:sz w:val="52"/>
          <w:szCs w:val="52"/>
        </w:rPr>
        <w:t>za rok 201</w:t>
      </w:r>
      <w:r w:rsidR="007F7A77">
        <w:rPr>
          <w:b/>
          <w:sz w:val="52"/>
          <w:szCs w:val="52"/>
        </w:rPr>
        <w:t>6</w:t>
      </w:r>
    </w:p>
    <w:p w:rsidR="00ED5315" w:rsidRDefault="00ED5315" w:rsidP="00ED5315">
      <w:pPr>
        <w:jc w:val="center"/>
        <w:rPr>
          <w:b/>
          <w:sz w:val="44"/>
          <w:szCs w:val="44"/>
        </w:rPr>
      </w:pPr>
    </w:p>
    <w:p w:rsidR="00ED5315" w:rsidRDefault="00ED5315" w:rsidP="00ED5315">
      <w:pPr>
        <w:jc w:val="center"/>
        <w:rPr>
          <w:b/>
          <w:sz w:val="44"/>
          <w:szCs w:val="44"/>
        </w:rPr>
      </w:pPr>
    </w:p>
    <w:p w:rsidR="00ED5315" w:rsidRDefault="00ED5315" w:rsidP="00ED5315">
      <w:pPr>
        <w:tabs>
          <w:tab w:val="right" w:pos="8820"/>
        </w:tabs>
        <w:jc w:val="both"/>
        <w:rPr>
          <w:b/>
          <w:sz w:val="44"/>
          <w:szCs w:val="44"/>
        </w:rPr>
      </w:pPr>
    </w:p>
    <w:p w:rsidR="00ED5315" w:rsidRDefault="00ED5315" w:rsidP="00ED5315">
      <w:pPr>
        <w:tabs>
          <w:tab w:val="right" w:pos="8820"/>
        </w:tabs>
        <w:jc w:val="both"/>
        <w:rPr>
          <w:b/>
          <w:sz w:val="44"/>
          <w:szCs w:val="44"/>
        </w:rPr>
      </w:pPr>
    </w:p>
    <w:p w:rsidR="00ED5315" w:rsidRDefault="00ED5315" w:rsidP="00ED5315">
      <w:pPr>
        <w:tabs>
          <w:tab w:val="right" w:pos="8820"/>
        </w:tabs>
        <w:jc w:val="both"/>
        <w:rPr>
          <w:b/>
          <w:sz w:val="44"/>
          <w:szCs w:val="44"/>
        </w:rPr>
      </w:pPr>
      <w:r>
        <w:rPr>
          <w:b/>
          <w:sz w:val="44"/>
          <w:szCs w:val="44"/>
        </w:rPr>
        <w:t xml:space="preserve">  </w:t>
      </w:r>
    </w:p>
    <w:p w:rsidR="00ED5315" w:rsidRDefault="00ED5315" w:rsidP="00ED5315">
      <w:pPr>
        <w:tabs>
          <w:tab w:val="right" w:pos="8820"/>
        </w:tabs>
        <w:jc w:val="both"/>
        <w:rPr>
          <w:b/>
          <w:sz w:val="44"/>
          <w:szCs w:val="44"/>
        </w:rPr>
      </w:pPr>
      <w:r>
        <w:rPr>
          <w:b/>
          <w:sz w:val="44"/>
          <w:szCs w:val="44"/>
        </w:rPr>
        <w:t xml:space="preserve">                                                     ..........................                                                        </w:t>
      </w:r>
    </w:p>
    <w:p w:rsidR="00ED5315" w:rsidRDefault="00ED5315" w:rsidP="00ED5315">
      <w:pPr>
        <w:tabs>
          <w:tab w:val="right" w:pos="8820"/>
        </w:tabs>
        <w:spacing w:line="360" w:lineRule="auto"/>
        <w:jc w:val="both"/>
        <w:rPr>
          <w:b/>
        </w:rPr>
      </w:pPr>
      <w:r>
        <w:rPr>
          <w:b/>
        </w:rPr>
        <w:t xml:space="preserve">                                                                                                          Starosta obce</w:t>
      </w:r>
    </w:p>
    <w:p w:rsidR="00ED5315" w:rsidRDefault="00ED5315" w:rsidP="00ED5315"/>
    <w:p w:rsidR="00ED5315" w:rsidRDefault="00ED5315" w:rsidP="00ED5315"/>
    <w:p w:rsidR="00ED5315" w:rsidRDefault="00ED5315" w:rsidP="00ED5315">
      <w:pPr>
        <w:tabs>
          <w:tab w:val="right" w:pos="8820"/>
        </w:tabs>
        <w:spacing w:line="360" w:lineRule="auto"/>
        <w:jc w:val="both"/>
        <w:rPr>
          <w:b/>
        </w:rPr>
      </w:pPr>
      <w:r>
        <w:rPr>
          <w:b/>
        </w:rPr>
        <w:lastRenderedPageBreak/>
        <w:t>OBSAH</w:t>
      </w:r>
      <w:r>
        <w:rPr>
          <w:b/>
        </w:rPr>
        <w:tab/>
        <w:t>str.</w:t>
      </w:r>
    </w:p>
    <w:p w:rsidR="00F011E7" w:rsidRPr="003C41C4" w:rsidRDefault="00F011E7" w:rsidP="00F011E7">
      <w:pPr>
        <w:numPr>
          <w:ilvl w:val="0"/>
          <w:numId w:val="22"/>
        </w:numPr>
        <w:spacing w:after="0" w:line="360" w:lineRule="auto"/>
        <w:ind w:left="284" w:hanging="284"/>
      </w:pPr>
      <w:r>
        <w:t>Identifi</w:t>
      </w:r>
      <w:r w:rsidRPr="003C41C4">
        <w:t>kačné údaje obce</w:t>
      </w:r>
      <w:r w:rsidRPr="003C41C4">
        <w:tab/>
      </w:r>
      <w:r w:rsidRPr="003C41C4">
        <w:tab/>
      </w:r>
      <w:r w:rsidRPr="003C41C4">
        <w:tab/>
      </w:r>
      <w:r w:rsidRPr="003C41C4">
        <w:tab/>
      </w:r>
      <w:r w:rsidRPr="003C41C4">
        <w:tab/>
      </w:r>
      <w:r w:rsidRPr="003C41C4">
        <w:tab/>
      </w:r>
      <w:r w:rsidRPr="003C41C4">
        <w:tab/>
      </w:r>
      <w:r w:rsidRPr="003C41C4">
        <w:tab/>
      </w:r>
      <w:r w:rsidRPr="003C41C4">
        <w:tab/>
      </w:r>
      <w:r w:rsidR="002D4E69">
        <w:t>4</w:t>
      </w:r>
    </w:p>
    <w:p w:rsidR="00F011E7" w:rsidRPr="003C41C4" w:rsidRDefault="00F011E7" w:rsidP="00F011E7">
      <w:pPr>
        <w:numPr>
          <w:ilvl w:val="0"/>
          <w:numId w:val="22"/>
        </w:numPr>
        <w:spacing w:after="0" w:line="360" w:lineRule="auto"/>
        <w:ind w:left="284" w:hanging="284"/>
      </w:pPr>
      <w:r w:rsidRPr="003C41C4">
        <w:t>Organizačná štruktúra obce a identifikácia vedúcich predstaviteľov</w:t>
      </w:r>
      <w:r w:rsidRPr="003C41C4">
        <w:tab/>
      </w:r>
      <w:r>
        <w:t xml:space="preserve">                </w:t>
      </w:r>
      <w:r w:rsidRPr="003C41C4">
        <w:tab/>
      </w:r>
      <w:r w:rsidRPr="003C41C4">
        <w:tab/>
      </w:r>
      <w:r w:rsidR="002D4E69">
        <w:t>4</w:t>
      </w:r>
    </w:p>
    <w:p w:rsidR="00F011E7" w:rsidRPr="003C41C4" w:rsidRDefault="00F011E7" w:rsidP="00F011E7">
      <w:pPr>
        <w:numPr>
          <w:ilvl w:val="0"/>
          <w:numId w:val="22"/>
        </w:numPr>
        <w:spacing w:after="0" w:line="360" w:lineRule="auto"/>
        <w:ind w:left="284" w:hanging="284"/>
      </w:pPr>
      <w:r>
        <w:t>Základná c</w:t>
      </w:r>
      <w:r w:rsidRPr="003C41C4">
        <w:t>harakteristika obce</w:t>
      </w:r>
      <w:r w:rsidRPr="003C41C4">
        <w:tab/>
      </w:r>
      <w:r w:rsidRPr="003C41C4">
        <w:tab/>
      </w:r>
      <w:r w:rsidRPr="003C41C4">
        <w:tab/>
      </w:r>
      <w:r w:rsidRPr="003C41C4">
        <w:tab/>
      </w:r>
      <w:r w:rsidRPr="003C41C4">
        <w:tab/>
      </w:r>
      <w:r w:rsidRPr="003C41C4">
        <w:tab/>
      </w:r>
      <w:r w:rsidRPr="003C41C4">
        <w:tab/>
      </w:r>
      <w:r w:rsidRPr="003C41C4">
        <w:tab/>
      </w:r>
      <w:r w:rsidR="002D4E69">
        <w:t>5</w:t>
      </w:r>
    </w:p>
    <w:p w:rsidR="00F011E7" w:rsidRDefault="00F011E7" w:rsidP="00F011E7">
      <w:pPr>
        <w:tabs>
          <w:tab w:val="right" w:pos="-5529"/>
        </w:tabs>
        <w:spacing w:line="360" w:lineRule="auto"/>
        <w:jc w:val="both"/>
      </w:pPr>
      <w:r>
        <w:t xml:space="preserve">    3.1.  Geografické údaje</w:t>
      </w:r>
      <w:r>
        <w:tab/>
      </w:r>
      <w:r>
        <w:tab/>
      </w:r>
      <w:r>
        <w:tab/>
      </w:r>
      <w:r>
        <w:tab/>
      </w:r>
      <w:r>
        <w:tab/>
      </w:r>
      <w:r>
        <w:tab/>
      </w:r>
      <w:r>
        <w:tab/>
      </w:r>
      <w:r>
        <w:tab/>
      </w:r>
      <w:r>
        <w:tab/>
      </w:r>
      <w:r w:rsidR="002D4E69">
        <w:t>5</w:t>
      </w:r>
    </w:p>
    <w:p w:rsidR="00F011E7" w:rsidRDefault="00F011E7" w:rsidP="00F011E7">
      <w:pPr>
        <w:tabs>
          <w:tab w:val="right" w:pos="-5670"/>
        </w:tabs>
        <w:spacing w:line="360" w:lineRule="auto"/>
        <w:jc w:val="both"/>
      </w:pPr>
      <w:r>
        <w:t xml:space="preserve">   3.2.  Demografické údaje</w:t>
      </w:r>
      <w:r>
        <w:tab/>
      </w:r>
      <w:r>
        <w:tab/>
      </w:r>
      <w:r>
        <w:tab/>
      </w:r>
      <w:r>
        <w:tab/>
      </w:r>
      <w:r>
        <w:tab/>
      </w:r>
      <w:r>
        <w:tab/>
      </w:r>
      <w:r>
        <w:tab/>
      </w:r>
      <w:r>
        <w:tab/>
      </w:r>
      <w:r>
        <w:tab/>
      </w:r>
      <w:r w:rsidR="002D4E69">
        <w:t>6</w:t>
      </w:r>
    </w:p>
    <w:p w:rsidR="00F011E7" w:rsidRDefault="00F011E7" w:rsidP="00F011E7">
      <w:pPr>
        <w:tabs>
          <w:tab w:val="right" w:pos="-5670"/>
        </w:tabs>
        <w:spacing w:line="360" w:lineRule="auto"/>
        <w:jc w:val="both"/>
      </w:pPr>
      <w:r>
        <w:t xml:space="preserve">    3.3.  Ekonomické údaje</w:t>
      </w:r>
      <w:r>
        <w:tab/>
      </w:r>
      <w:r>
        <w:tab/>
      </w:r>
      <w:r>
        <w:tab/>
      </w:r>
      <w:r>
        <w:tab/>
      </w:r>
      <w:r>
        <w:tab/>
      </w:r>
      <w:r>
        <w:tab/>
      </w:r>
      <w:r>
        <w:tab/>
      </w:r>
      <w:r>
        <w:tab/>
      </w:r>
      <w:r>
        <w:tab/>
      </w:r>
      <w:r w:rsidR="002D4E69">
        <w:t>6</w:t>
      </w:r>
    </w:p>
    <w:p w:rsidR="00F011E7" w:rsidRPr="003F7577" w:rsidRDefault="00F011E7" w:rsidP="00F011E7">
      <w:pPr>
        <w:spacing w:line="360" w:lineRule="auto"/>
        <w:jc w:val="both"/>
      </w:pPr>
      <w:r w:rsidRPr="003F7577">
        <w:t xml:space="preserve">   </w:t>
      </w:r>
      <w:r>
        <w:t>3.</w:t>
      </w:r>
      <w:r w:rsidRPr="003F7577">
        <w:t>4.  Symboly obce</w:t>
      </w:r>
      <w:r w:rsidRPr="003F7577">
        <w:tab/>
      </w:r>
      <w:r w:rsidRPr="003F7577">
        <w:tab/>
      </w:r>
      <w:r w:rsidRPr="003F7577">
        <w:tab/>
      </w:r>
      <w:r w:rsidRPr="003F7577">
        <w:tab/>
      </w:r>
      <w:r w:rsidRPr="003F7577">
        <w:tab/>
      </w:r>
      <w:r w:rsidRPr="003F7577">
        <w:tab/>
      </w:r>
      <w:r w:rsidRPr="003F7577">
        <w:tab/>
      </w:r>
      <w:r w:rsidRPr="003F7577">
        <w:tab/>
      </w:r>
      <w:r w:rsidRPr="003F7577">
        <w:tab/>
      </w:r>
      <w:r w:rsidRPr="003F7577">
        <w:tab/>
      </w:r>
      <w:r w:rsidR="002D4E69">
        <w:t>6</w:t>
      </w:r>
    </w:p>
    <w:p w:rsidR="00F011E7" w:rsidRPr="003F7577" w:rsidRDefault="00F011E7" w:rsidP="00F011E7">
      <w:pPr>
        <w:tabs>
          <w:tab w:val="right" w:pos="-5529"/>
        </w:tabs>
        <w:spacing w:line="360" w:lineRule="auto"/>
        <w:jc w:val="both"/>
      </w:pPr>
      <w:r w:rsidRPr="003F7577">
        <w:t xml:space="preserve">    </w:t>
      </w:r>
      <w:r>
        <w:t>3.</w:t>
      </w:r>
      <w:r w:rsidRPr="003F7577">
        <w:t>5.  Logo obce</w:t>
      </w:r>
      <w:r w:rsidRPr="003F7577">
        <w:tab/>
      </w:r>
      <w:r w:rsidRPr="003F7577">
        <w:tab/>
      </w:r>
      <w:r w:rsidRPr="003F7577">
        <w:tab/>
      </w:r>
      <w:r w:rsidRPr="003F7577">
        <w:tab/>
      </w:r>
      <w:r w:rsidRPr="003F7577">
        <w:tab/>
      </w:r>
      <w:r w:rsidRPr="003F7577">
        <w:tab/>
      </w:r>
      <w:r w:rsidRPr="003F7577">
        <w:tab/>
      </w:r>
      <w:r w:rsidRPr="003F7577">
        <w:tab/>
      </w:r>
      <w:r w:rsidRPr="003F7577">
        <w:tab/>
      </w:r>
      <w:r w:rsidRPr="003F7577">
        <w:tab/>
      </w:r>
      <w:r w:rsidR="002D4E69">
        <w:t>7</w:t>
      </w:r>
    </w:p>
    <w:p w:rsidR="00F011E7" w:rsidRPr="003F7577" w:rsidRDefault="00F011E7" w:rsidP="00F011E7">
      <w:pPr>
        <w:tabs>
          <w:tab w:val="right" w:pos="-5670"/>
        </w:tabs>
        <w:spacing w:line="360" w:lineRule="auto"/>
        <w:jc w:val="both"/>
      </w:pPr>
      <w:r w:rsidRPr="003F7577">
        <w:t xml:space="preserve">   </w:t>
      </w:r>
      <w:r>
        <w:t>3</w:t>
      </w:r>
      <w:r w:rsidRPr="003F7577">
        <w:t>.6.  História obce</w:t>
      </w:r>
      <w:r w:rsidRPr="003F7577">
        <w:tab/>
      </w:r>
      <w:r w:rsidRPr="003F7577">
        <w:tab/>
      </w:r>
      <w:r w:rsidRPr="003F7577">
        <w:tab/>
      </w:r>
      <w:r w:rsidRPr="003F7577">
        <w:tab/>
      </w:r>
      <w:r w:rsidRPr="003F7577">
        <w:tab/>
      </w:r>
      <w:r w:rsidRPr="003F7577">
        <w:tab/>
      </w:r>
      <w:r w:rsidRPr="003F7577">
        <w:tab/>
      </w:r>
      <w:r w:rsidRPr="003F7577">
        <w:tab/>
      </w:r>
      <w:r w:rsidRPr="003F7577">
        <w:tab/>
      </w:r>
      <w:r w:rsidRPr="003F7577">
        <w:tab/>
      </w:r>
      <w:r w:rsidR="002D4E69">
        <w:t>7</w:t>
      </w:r>
    </w:p>
    <w:p w:rsidR="00F011E7" w:rsidRDefault="00F011E7" w:rsidP="00F011E7">
      <w:pPr>
        <w:tabs>
          <w:tab w:val="right" w:pos="-5529"/>
        </w:tabs>
        <w:spacing w:line="360" w:lineRule="auto"/>
        <w:jc w:val="both"/>
      </w:pPr>
      <w:r w:rsidRPr="003F7577">
        <w:t xml:space="preserve">   </w:t>
      </w:r>
      <w:r>
        <w:t>3</w:t>
      </w:r>
      <w:r w:rsidRPr="003F7577">
        <w:t xml:space="preserve">.7.  Pamiatky </w:t>
      </w:r>
      <w:r w:rsidRPr="003F7577">
        <w:tab/>
      </w:r>
      <w:r>
        <w:tab/>
      </w:r>
      <w:r>
        <w:tab/>
      </w:r>
      <w:r>
        <w:tab/>
      </w:r>
      <w:r>
        <w:tab/>
      </w:r>
      <w:r>
        <w:tab/>
      </w:r>
      <w:r>
        <w:tab/>
      </w:r>
      <w:r>
        <w:tab/>
      </w:r>
      <w:r>
        <w:tab/>
      </w:r>
      <w:r>
        <w:tab/>
      </w:r>
      <w:r w:rsidR="002D4E69">
        <w:t>7</w:t>
      </w:r>
    </w:p>
    <w:p w:rsidR="00F011E7" w:rsidRDefault="00F011E7" w:rsidP="00F011E7">
      <w:pPr>
        <w:spacing w:line="360" w:lineRule="auto"/>
        <w:jc w:val="both"/>
      </w:pPr>
      <w:r>
        <w:t xml:space="preserve">    3.8.  Významné osobnosti obce</w:t>
      </w:r>
      <w:r>
        <w:tab/>
      </w:r>
      <w:r>
        <w:tab/>
      </w:r>
      <w:r>
        <w:tab/>
      </w:r>
      <w:r>
        <w:tab/>
      </w:r>
      <w:r>
        <w:tab/>
      </w:r>
      <w:r>
        <w:tab/>
      </w:r>
      <w:r>
        <w:tab/>
      </w:r>
      <w:r>
        <w:tab/>
      </w:r>
      <w:r w:rsidR="002D4E69">
        <w:t>8</w:t>
      </w:r>
    </w:p>
    <w:p w:rsidR="00F011E7" w:rsidRPr="003C41C4" w:rsidRDefault="00F011E7" w:rsidP="00F011E7">
      <w:pPr>
        <w:numPr>
          <w:ilvl w:val="0"/>
          <w:numId w:val="22"/>
        </w:numPr>
        <w:spacing w:after="0" w:line="360" w:lineRule="auto"/>
        <w:ind w:left="284" w:hanging="284"/>
      </w:pPr>
      <w:r>
        <w:t>Plnenie úloh</w:t>
      </w:r>
      <w:r w:rsidRPr="003C41C4">
        <w:t xml:space="preserve"> obce (prenesené kompetencie, originálne kompetencie) </w:t>
      </w:r>
      <w:r w:rsidR="002D4E69">
        <w:t xml:space="preserve">                                         8</w:t>
      </w:r>
    </w:p>
    <w:p w:rsidR="00F011E7" w:rsidRPr="003C41C4" w:rsidRDefault="00F011E7" w:rsidP="00F011E7">
      <w:pPr>
        <w:spacing w:line="360" w:lineRule="auto"/>
        <w:ind w:left="284"/>
      </w:pPr>
      <w:r>
        <w:t>4</w:t>
      </w:r>
      <w:r w:rsidRPr="003C41C4">
        <w:t>.1. Výchova a vzdelávanie</w:t>
      </w:r>
      <w:r w:rsidRPr="003C41C4">
        <w:tab/>
      </w:r>
      <w:r w:rsidRPr="003C41C4">
        <w:tab/>
      </w:r>
      <w:r w:rsidRPr="003C41C4">
        <w:tab/>
      </w:r>
      <w:r w:rsidRPr="003C41C4">
        <w:tab/>
      </w:r>
      <w:r w:rsidRPr="003C41C4">
        <w:tab/>
      </w:r>
      <w:r w:rsidRPr="003C41C4">
        <w:tab/>
      </w:r>
      <w:r w:rsidRPr="003C41C4">
        <w:tab/>
      </w:r>
      <w:r w:rsidRPr="003C41C4">
        <w:tab/>
      </w:r>
      <w:r w:rsidR="002D4E69">
        <w:t xml:space="preserve">               8</w:t>
      </w:r>
    </w:p>
    <w:p w:rsidR="00F011E7" w:rsidRPr="003C41C4" w:rsidRDefault="00F011E7" w:rsidP="00F011E7">
      <w:pPr>
        <w:spacing w:line="360" w:lineRule="auto"/>
        <w:ind w:left="284"/>
      </w:pPr>
      <w:r>
        <w:t>4</w:t>
      </w:r>
      <w:r w:rsidRPr="003C41C4">
        <w:t>.2.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2D4E69">
        <w:t xml:space="preserve"> 9</w:t>
      </w:r>
    </w:p>
    <w:p w:rsidR="00F011E7" w:rsidRPr="003C41C4" w:rsidRDefault="00F011E7" w:rsidP="00F011E7">
      <w:pPr>
        <w:tabs>
          <w:tab w:val="right" w:pos="-5670"/>
        </w:tabs>
        <w:spacing w:line="360" w:lineRule="auto"/>
        <w:jc w:val="both"/>
      </w:pPr>
      <w:r w:rsidRPr="003C41C4">
        <w:t xml:space="preserve">     </w:t>
      </w:r>
      <w:r>
        <w:t>4</w:t>
      </w:r>
      <w:r w:rsidRPr="003C41C4">
        <w:t>.3. Sociálne zabezpečenie</w:t>
      </w:r>
      <w:r w:rsidRPr="003C41C4">
        <w:tab/>
      </w:r>
      <w:r w:rsidRPr="003C41C4">
        <w:tab/>
      </w:r>
      <w:r w:rsidRPr="003C41C4">
        <w:tab/>
      </w:r>
      <w:r w:rsidRPr="003C41C4">
        <w:tab/>
      </w:r>
      <w:r w:rsidRPr="003C41C4">
        <w:tab/>
      </w:r>
      <w:r w:rsidRPr="003C41C4">
        <w:tab/>
      </w:r>
      <w:r w:rsidRPr="003C41C4">
        <w:tab/>
      </w:r>
      <w:r w:rsidRPr="003C41C4">
        <w:tab/>
      </w:r>
      <w:r w:rsidR="002D4E69">
        <w:t xml:space="preserve">                9</w:t>
      </w:r>
    </w:p>
    <w:p w:rsidR="00F011E7" w:rsidRPr="003C41C4" w:rsidRDefault="00F011E7" w:rsidP="00F011E7">
      <w:pPr>
        <w:tabs>
          <w:tab w:val="right" w:pos="-5670"/>
        </w:tabs>
        <w:spacing w:line="360" w:lineRule="auto"/>
        <w:jc w:val="both"/>
      </w:pPr>
      <w:r w:rsidRPr="003C41C4">
        <w:t xml:space="preserve">     </w:t>
      </w:r>
      <w:r>
        <w:t>4</w:t>
      </w:r>
      <w:r w:rsidRPr="003C41C4">
        <w:t>.4.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2D4E69">
        <w:t xml:space="preserve">                9</w:t>
      </w:r>
    </w:p>
    <w:p w:rsidR="00F011E7" w:rsidRPr="003C41C4" w:rsidRDefault="00F011E7" w:rsidP="00F011E7">
      <w:pPr>
        <w:tabs>
          <w:tab w:val="right" w:pos="-5529"/>
        </w:tabs>
        <w:spacing w:line="360" w:lineRule="auto"/>
        <w:jc w:val="both"/>
      </w:pPr>
      <w:r w:rsidRPr="003C41C4">
        <w:t xml:space="preserve">     </w:t>
      </w:r>
      <w:r>
        <w:t>4</w:t>
      </w:r>
      <w:r w:rsidRPr="003C41C4">
        <w:t>.5.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2D4E69">
        <w:t>10</w:t>
      </w:r>
    </w:p>
    <w:p w:rsidR="00F011E7" w:rsidRPr="003C41C4" w:rsidRDefault="00F011E7" w:rsidP="00F011E7">
      <w:pPr>
        <w:numPr>
          <w:ilvl w:val="0"/>
          <w:numId w:val="22"/>
        </w:numPr>
        <w:spacing w:after="0"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rsidR="002D4E69">
        <w:t xml:space="preserve">               11</w:t>
      </w:r>
    </w:p>
    <w:p w:rsidR="00F011E7" w:rsidRPr="003C41C4" w:rsidRDefault="00F011E7" w:rsidP="00F011E7">
      <w:pPr>
        <w:spacing w:line="360" w:lineRule="auto"/>
        <w:jc w:val="both"/>
      </w:pPr>
      <w:r w:rsidRPr="003C41C4">
        <w:t xml:space="preserve">   </w:t>
      </w:r>
      <w:r w:rsidR="002D4E69">
        <w:t xml:space="preserve"> </w:t>
      </w:r>
      <w:r w:rsidRPr="003C41C4">
        <w:t xml:space="preserve"> </w:t>
      </w:r>
      <w:r>
        <w:t>5</w:t>
      </w:r>
      <w:r w:rsidRPr="003C41C4">
        <w:t xml:space="preserve">.1.  Plnenie príjmov a čerpanie výdavkov za rok </w:t>
      </w:r>
      <w:r>
        <w:t>2016</w:t>
      </w:r>
      <w:r w:rsidRPr="003C41C4">
        <w:tab/>
      </w:r>
      <w:r w:rsidRPr="003C41C4">
        <w:tab/>
      </w:r>
      <w:r w:rsidRPr="003C41C4">
        <w:tab/>
      </w:r>
      <w:r w:rsidRPr="003C41C4">
        <w:tab/>
      </w:r>
      <w:r w:rsidRPr="003C41C4">
        <w:tab/>
      </w:r>
      <w:r w:rsidR="002D4E69">
        <w:t>11</w:t>
      </w:r>
    </w:p>
    <w:p w:rsidR="00F011E7" w:rsidRPr="003C41C4" w:rsidRDefault="00F011E7" w:rsidP="00F011E7">
      <w:pPr>
        <w:tabs>
          <w:tab w:val="right" w:pos="-5529"/>
        </w:tabs>
        <w:spacing w:line="360" w:lineRule="auto"/>
        <w:jc w:val="both"/>
      </w:pPr>
      <w:r w:rsidRPr="003C41C4">
        <w:t xml:space="preserve">    </w:t>
      </w:r>
      <w:r w:rsidR="002D4E69">
        <w:t xml:space="preserve"> </w:t>
      </w:r>
      <w:r>
        <w:t>5</w:t>
      </w:r>
      <w:r w:rsidRPr="003C41C4">
        <w:t xml:space="preserve">.2.  Prebytok/schodok rozpočtového hospodárenia za rok </w:t>
      </w:r>
      <w:r>
        <w:t>2016</w:t>
      </w:r>
      <w:r w:rsidRPr="003C41C4">
        <w:tab/>
      </w:r>
      <w:r w:rsidRPr="003C41C4">
        <w:tab/>
      </w:r>
      <w:r w:rsidRPr="003C41C4">
        <w:tab/>
      </w:r>
      <w:r w:rsidRPr="003C41C4">
        <w:tab/>
        <w:t>1</w:t>
      </w:r>
      <w:r w:rsidR="002D4E69">
        <w:t>2</w:t>
      </w:r>
    </w:p>
    <w:p w:rsidR="00F011E7" w:rsidRPr="003C41C4" w:rsidRDefault="00F011E7" w:rsidP="00F011E7">
      <w:pPr>
        <w:tabs>
          <w:tab w:val="right" w:pos="-5529"/>
        </w:tabs>
        <w:spacing w:line="360" w:lineRule="auto"/>
        <w:jc w:val="both"/>
      </w:pPr>
      <w:r w:rsidRPr="003C41C4">
        <w:t xml:space="preserve">   </w:t>
      </w:r>
      <w:r w:rsidR="002D4E69">
        <w:t xml:space="preserve"> </w:t>
      </w:r>
      <w:r w:rsidRPr="003C41C4">
        <w:t xml:space="preserve"> </w:t>
      </w:r>
      <w:r>
        <w:t>5</w:t>
      </w:r>
      <w:r w:rsidRPr="003C41C4">
        <w:t xml:space="preserve">.3.  Rozpočet na roky </w:t>
      </w:r>
      <w:r>
        <w:t>2017</w:t>
      </w:r>
      <w:r w:rsidRPr="003C41C4">
        <w:t xml:space="preserve"> </w:t>
      </w:r>
      <w:r>
        <w:t>-</w:t>
      </w:r>
      <w:r w:rsidRPr="003C41C4">
        <w:t xml:space="preserve"> </w:t>
      </w:r>
      <w:r>
        <w:t xml:space="preserve">2019 </w:t>
      </w:r>
      <w:r>
        <w:tab/>
      </w:r>
      <w:r w:rsidRPr="003C41C4">
        <w:tab/>
      </w:r>
      <w:r w:rsidRPr="003C41C4">
        <w:tab/>
      </w:r>
      <w:r w:rsidRPr="003C41C4">
        <w:tab/>
      </w:r>
      <w:r w:rsidRPr="003C41C4">
        <w:tab/>
      </w:r>
      <w:r w:rsidRPr="003C41C4">
        <w:tab/>
      </w:r>
      <w:r w:rsidRPr="003C41C4">
        <w:tab/>
      </w:r>
      <w:r w:rsidR="002D4E69">
        <w:t xml:space="preserve">              </w:t>
      </w:r>
      <w:r w:rsidRPr="003C41C4">
        <w:t>1</w:t>
      </w:r>
      <w:r w:rsidR="002D4E69">
        <w:t>3</w:t>
      </w:r>
    </w:p>
    <w:p w:rsidR="00F011E7" w:rsidRPr="003C41C4" w:rsidRDefault="00F011E7" w:rsidP="00F011E7">
      <w:pPr>
        <w:numPr>
          <w:ilvl w:val="0"/>
          <w:numId w:val="22"/>
        </w:numPr>
        <w:spacing w:after="0" w:line="360" w:lineRule="auto"/>
        <w:ind w:left="284" w:hanging="284"/>
      </w:pPr>
      <w:r w:rsidRPr="003C41C4">
        <w:t xml:space="preserve">Informácia o vývoji obce z pohľadu účtovníctva </w:t>
      </w:r>
      <w:r w:rsidRPr="003C41C4">
        <w:tab/>
      </w:r>
      <w:r w:rsidR="002D4E69">
        <w:t xml:space="preserve">                          </w:t>
      </w:r>
      <w:r w:rsidRPr="003C41C4">
        <w:tab/>
      </w:r>
      <w:r w:rsidRPr="003C41C4">
        <w:tab/>
      </w:r>
      <w:r w:rsidRPr="003C41C4">
        <w:tab/>
      </w:r>
      <w:r w:rsidRPr="003C41C4">
        <w:tab/>
        <w:t>1</w:t>
      </w:r>
      <w:r w:rsidR="002D4E69">
        <w:t>3</w:t>
      </w:r>
    </w:p>
    <w:p w:rsidR="00F011E7" w:rsidRPr="003C41C4" w:rsidRDefault="00F011E7" w:rsidP="00F011E7">
      <w:pPr>
        <w:tabs>
          <w:tab w:val="right" w:pos="-5670"/>
        </w:tabs>
        <w:spacing w:line="360" w:lineRule="auto"/>
        <w:jc w:val="both"/>
      </w:pPr>
      <w:r w:rsidRPr="003C41C4">
        <w:t xml:space="preserve">     </w:t>
      </w:r>
      <w:r w:rsidR="002D4E69">
        <w:t xml:space="preserve"> </w:t>
      </w:r>
      <w:r>
        <w:t>6</w:t>
      </w:r>
      <w:r w:rsidRPr="003C41C4">
        <w:t>.1.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t>1</w:t>
      </w:r>
      <w:r w:rsidR="002D4E69">
        <w:t>3</w:t>
      </w:r>
    </w:p>
    <w:p w:rsidR="00F011E7" w:rsidRPr="003C41C4" w:rsidRDefault="00F011E7" w:rsidP="00F011E7">
      <w:pPr>
        <w:tabs>
          <w:tab w:val="right" w:pos="-5529"/>
        </w:tabs>
        <w:spacing w:line="360" w:lineRule="auto"/>
        <w:jc w:val="both"/>
      </w:pPr>
      <w:r w:rsidRPr="003C41C4">
        <w:t xml:space="preserve">    </w:t>
      </w:r>
      <w:r w:rsidR="002D4E69">
        <w:t xml:space="preserve"> </w:t>
      </w:r>
      <w:r w:rsidRPr="003C41C4">
        <w:t xml:space="preserve"> </w:t>
      </w:r>
      <w:r>
        <w:t>6</w:t>
      </w:r>
      <w:r w:rsidRPr="003C41C4">
        <w:t>.2.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t>1</w:t>
      </w:r>
      <w:r w:rsidR="002D4E69">
        <w:t>4</w:t>
      </w:r>
    </w:p>
    <w:p w:rsidR="00F011E7" w:rsidRPr="003C41C4" w:rsidRDefault="00F011E7" w:rsidP="00F011E7">
      <w:pPr>
        <w:spacing w:line="360" w:lineRule="auto"/>
        <w:jc w:val="both"/>
      </w:pPr>
      <w:r w:rsidRPr="003C41C4">
        <w:t xml:space="preserve">  </w:t>
      </w:r>
      <w:r w:rsidR="002D4E69">
        <w:t xml:space="preserve"> </w:t>
      </w:r>
      <w:r w:rsidRPr="003C41C4">
        <w:t xml:space="preserve">   </w:t>
      </w:r>
      <w:r>
        <w:t>6</w:t>
      </w:r>
      <w:r w:rsidRPr="003C41C4">
        <w:t>.3.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t>1</w:t>
      </w:r>
      <w:r w:rsidR="002D4E69">
        <w:t>4</w:t>
      </w:r>
    </w:p>
    <w:p w:rsidR="00F011E7" w:rsidRPr="003C41C4" w:rsidRDefault="00F011E7" w:rsidP="00F011E7">
      <w:pPr>
        <w:tabs>
          <w:tab w:val="right" w:pos="-5670"/>
        </w:tabs>
        <w:spacing w:line="360" w:lineRule="auto"/>
        <w:jc w:val="both"/>
      </w:pPr>
      <w:r w:rsidRPr="003C41C4">
        <w:t xml:space="preserve">   </w:t>
      </w:r>
      <w:r w:rsidR="002D4E69">
        <w:t xml:space="preserve"> </w:t>
      </w:r>
      <w:r w:rsidRPr="003C41C4">
        <w:t xml:space="preserve">  </w:t>
      </w:r>
      <w:r>
        <w:t>6</w:t>
      </w:r>
      <w:r w:rsidRPr="003C41C4">
        <w:t>.4.  Záväzky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t>1</w:t>
      </w:r>
      <w:r w:rsidR="002D4E69">
        <w:t>5</w:t>
      </w:r>
    </w:p>
    <w:p w:rsidR="00F011E7" w:rsidRPr="003C41C4" w:rsidRDefault="00F011E7" w:rsidP="00F011E7">
      <w:pPr>
        <w:numPr>
          <w:ilvl w:val="0"/>
          <w:numId w:val="22"/>
        </w:numPr>
        <w:spacing w:after="0" w:line="360" w:lineRule="auto"/>
        <w:ind w:left="284" w:hanging="284"/>
      </w:pPr>
      <w:r w:rsidRPr="003C41C4">
        <w:lastRenderedPageBreak/>
        <w:t xml:space="preserve">Hospodársky výsledok za rok </w:t>
      </w:r>
      <w:r>
        <w:t>2016</w:t>
      </w:r>
      <w:r w:rsidRPr="003C41C4">
        <w:t xml:space="preserve"> - vývoj nákladov a výnosov</w:t>
      </w:r>
      <w:r w:rsidRPr="003C41C4">
        <w:tab/>
      </w:r>
      <w:r w:rsidRPr="003C41C4">
        <w:tab/>
      </w:r>
      <w:r w:rsidRPr="003C41C4">
        <w:tab/>
      </w:r>
      <w:r w:rsidR="002D4E69">
        <w:t xml:space="preserve">              </w:t>
      </w:r>
      <w:r w:rsidRPr="003C41C4">
        <w:t>1</w:t>
      </w:r>
      <w:r w:rsidR="002D4E69">
        <w:t>5</w:t>
      </w:r>
    </w:p>
    <w:p w:rsidR="00F011E7" w:rsidRDefault="00F011E7" w:rsidP="00F011E7">
      <w:pPr>
        <w:spacing w:after="0" w:line="360" w:lineRule="auto"/>
      </w:pPr>
      <w:r>
        <w:t>8.  Ostatné dôležité informácie</w:t>
      </w:r>
      <w:r>
        <w:tab/>
      </w:r>
      <w:r>
        <w:tab/>
      </w:r>
      <w:r>
        <w:tab/>
      </w:r>
      <w:r>
        <w:tab/>
      </w:r>
      <w:r>
        <w:tab/>
      </w:r>
      <w:r>
        <w:tab/>
      </w:r>
      <w:r>
        <w:tab/>
      </w:r>
      <w:r>
        <w:tab/>
      </w:r>
      <w:r w:rsidR="002D4E69">
        <w:t xml:space="preserve">               </w:t>
      </w:r>
      <w:r>
        <w:t>1</w:t>
      </w:r>
      <w:r w:rsidR="002D4E69">
        <w:t>7</w:t>
      </w:r>
    </w:p>
    <w:p w:rsidR="00F011E7" w:rsidRDefault="00F011E7" w:rsidP="00F011E7">
      <w:pPr>
        <w:tabs>
          <w:tab w:val="right" w:pos="-5529"/>
        </w:tabs>
        <w:spacing w:line="360" w:lineRule="auto"/>
        <w:jc w:val="both"/>
      </w:pPr>
      <w:r>
        <w:t xml:space="preserve">       8.1. Prijaté granty a transfery</w:t>
      </w:r>
      <w:r>
        <w:tab/>
      </w:r>
      <w:r>
        <w:tab/>
      </w:r>
      <w:r>
        <w:tab/>
      </w:r>
      <w:r>
        <w:tab/>
      </w:r>
      <w:r>
        <w:tab/>
      </w:r>
      <w:r>
        <w:tab/>
      </w:r>
      <w:r>
        <w:tab/>
      </w:r>
      <w:r>
        <w:tab/>
        <w:t>1</w:t>
      </w:r>
      <w:r w:rsidR="002D4E69">
        <w:t>7</w:t>
      </w:r>
    </w:p>
    <w:p w:rsidR="00F011E7" w:rsidRDefault="00F011E7" w:rsidP="00F011E7">
      <w:pPr>
        <w:tabs>
          <w:tab w:val="right" w:pos="-5529"/>
        </w:tabs>
        <w:spacing w:line="360" w:lineRule="auto"/>
        <w:jc w:val="both"/>
      </w:pPr>
      <w:r>
        <w:t xml:space="preserve">       8.2. Poskytnuté dotácie</w:t>
      </w:r>
      <w:r>
        <w:tab/>
      </w:r>
      <w:r>
        <w:tab/>
      </w:r>
      <w:r>
        <w:tab/>
      </w:r>
      <w:r>
        <w:tab/>
      </w:r>
      <w:r>
        <w:tab/>
      </w:r>
      <w:r>
        <w:tab/>
      </w:r>
      <w:r>
        <w:tab/>
      </w:r>
      <w:r>
        <w:tab/>
      </w:r>
      <w:r>
        <w:tab/>
        <w:t>1</w:t>
      </w:r>
      <w:r w:rsidR="002D4E69">
        <w:t>7</w:t>
      </w:r>
    </w:p>
    <w:p w:rsidR="00F011E7" w:rsidRDefault="00F011E7" w:rsidP="00F011E7">
      <w:pPr>
        <w:tabs>
          <w:tab w:val="right" w:pos="-5529"/>
        </w:tabs>
        <w:spacing w:line="360" w:lineRule="auto"/>
        <w:jc w:val="both"/>
      </w:pPr>
      <w:r>
        <w:t xml:space="preserve">       8.3. Významné investičné akcie v roku 2016</w:t>
      </w:r>
      <w:r>
        <w:tab/>
      </w:r>
      <w:r>
        <w:tab/>
      </w:r>
      <w:r>
        <w:tab/>
      </w:r>
      <w:r>
        <w:tab/>
      </w:r>
      <w:r>
        <w:tab/>
      </w:r>
      <w:r>
        <w:tab/>
      </w:r>
      <w:r w:rsidR="002D4E69">
        <w:t xml:space="preserve">               </w:t>
      </w:r>
      <w:r>
        <w:t>1</w:t>
      </w:r>
      <w:r w:rsidR="002D4E69">
        <w:t>8</w:t>
      </w:r>
    </w:p>
    <w:p w:rsidR="00F011E7" w:rsidRDefault="00F011E7" w:rsidP="00F011E7">
      <w:pPr>
        <w:tabs>
          <w:tab w:val="right" w:pos="-5670"/>
        </w:tabs>
        <w:spacing w:line="360" w:lineRule="auto"/>
        <w:jc w:val="both"/>
      </w:pPr>
      <w:r>
        <w:t xml:space="preserve">       8.4. Predpokladaný budúci vývoj činnosti</w:t>
      </w:r>
      <w:r>
        <w:tab/>
      </w:r>
      <w:r>
        <w:tab/>
      </w:r>
      <w:r>
        <w:tab/>
      </w:r>
      <w:r>
        <w:tab/>
      </w:r>
      <w:r>
        <w:tab/>
      </w:r>
      <w:r>
        <w:tab/>
      </w:r>
      <w:r w:rsidR="002D4E69">
        <w:t xml:space="preserve">               </w:t>
      </w:r>
      <w:r>
        <w:t>1</w:t>
      </w:r>
      <w:r w:rsidR="002D4E69">
        <w:t>8</w:t>
      </w:r>
    </w:p>
    <w:p w:rsidR="00F011E7" w:rsidRDefault="00F011E7" w:rsidP="00F011E7">
      <w:pPr>
        <w:tabs>
          <w:tab w:val="right" w:pos="-5529"/>
        </w:tabs>
        <w:spacing w:line="360" w:lineRule="auto"/>
        <w:jc w:val="both"/>
      </w:pPr>
      <w:r>
        <w:t xml:space="preserve">       8.5. Udalosti osobitného významu po skončení účtovného obdobia</w:t>
      </w:r>
      <w:r>
        <w:tab/>
      </w:r>
      <w:r>
        <w:tab/>
      </w:r>
      <w:r>
        <w:tab/>
      </w:r>
      <w:r w:rsidR="002D4E69">
        <w:t xml:space="preserve">               </w:t>
      </w:r>
      <w:r>
        <w:t>1</w:t>
      </w:r>
      <w:r w:rsidR="002D4E69">
        <w:t>8</w:t>
      </w: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0D5B63" w:rsidRDefault="000D5B63" w:rsidP="00ED5315">
      <w:pPr>
        <w:spacing w:line="360" w:lineRule="auto"/>
        <w:jc w:val="both"/>
        <w:rPr>
          <w:b/>
          <w:sz w:val="28"/>
          <w:szCs w:val="28"/>
        </w:rPr>
      </w:pPr>
    </w:p>
    <w:p w:rsidR="000D5B63" w:rsidRDefault="000D5B63" w:rsidP="00ED5315">
      <w:pPr>
        <w:spacing w:line="360" w:lineRule="auto"/>
        <w:jc w:val="both"/>
        <w:rPr>
          <w:b/>
          <w:sz w:val="28"/>
          <w:szCs w:val="28"/>
        </w:rPr>
      </w:pPr>
    </w:p>
    <w:p w:rsidR="000D5B63" w:rsidRDefault="000D5B63" w:rsidP="00ED5315">
      <w:pPr>
        <w:spacing w:line="360" w:lineRule="auto"/>
        <w:jc w:val="both"/>
        <w:rPr>
          <w:b/>
          <w:sz w:val="28"/>
          <w:szCs w:val="28"/>
        </w:rPr>
      </w:pP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ED5315" w:rsidRDefault="00ED5315" w:rsidP="00ED5315">
      <w:pPr>
        <w:spacing w:line="360" w:lineRule="auto"/>
        <w:jc w:val="both"/>
        <w:rPr>
          <w:b/>
          <w:sz w:val="28"/>
          <w:szCs w:val="28"/>
        </w:rPr>
      </w:pPr>
    </w:p>
    <w:p w:rsidR="005C3A27" w:rsidRPr="009D1085" w:rsidRDefault="005C3A27" w:rsidP="009D1085">
      <w:pPr>
        <w:pStyle w:val="Odsekzoznamu"/>
        <w:numPr>
          <w:ilvl w:val="0"/>
          <w:numId w:val="19"/>
        </w:numPr>
        <w:spacing w:line="360" w:lineRule="auto"/>
        <w:jc w:val="both"/>
        <w:rPr>
          <w:b/>
          <w:color w:val="0070C0"/>
          <w:sz w:val="28"/>
          <w:szCs w:val="28"/>
        </w:rPr>
      </w:pPr>
      <w:r w:rsidRPr="009D1085">
        <w:rPr>
          <w:b/>
          <w:color w:val="0070C0"/>
          <w:sz w:val="28"/>
          <w:szCs w:val="28"/>
        </w:rPr>
        <w:lastRenderedPageBreak/>
        <w:t>Identifikačné údaje obc</w:t>
      </w:r>
      <w:r w:rsidR="009D1085" w:rsidRPr="009D1085">
        <w:rPr>
          <w:b/>
          <w:color w:val="0070C0"/>
          <w:sz w:val="28"/>
          <w:szCs w:val="28"/>
        </w:rPr>
        <w:t>e</w:t>
      </w:r>
    </w:p>
    <w:p w:rsidR="009D1085" w:rsidRPr="009D1085" w:rsidRDefault="009D1085" w:rsidP="009D1085">
      <w:pPr>
        <w:pStyle w:val="Odsekzoznamu"/>
        <w:spacing w:line="360" w:lineRule="auto"/>
        <w:jc w:val="both"/>
        <w:rPr>
          <w:b/>
          <w:sz w:val="24"/>
          <w:szCs w:val="24"/>
        </w:rPr>
      </w:pPr>
      <w:r w:rsidRPr="009D1085">
        <w:rPr>
          <w:b/>
          <w:sz w:val="24"/>
          <w:szCs w:val="24"/>
        </w:rPr>
        <w:t>Názov: Obec Zamarovce</w:t>
      </w:r>
    </w:p>
    <w:p w:rsidR="009D1085" w:rsidRPr="009D1085" w:rsidRDefault="009D1085" w:rsidP="009D1085">
      <w:pPr>
        <w:pStyle w:val="Odsekzoznamu"/>
        <w:spacing w:line="360" w:lineRule="auto"/>
        <w:jc w:val="both"/>
        <w:rPr>
          <w:b/>
          <w:sz w:val="24"/>
          <w:szCs w:val="24"/>
        </w:rPr>
      </w:pPr>
      <w:r w:rsidRPr="009D1085">
        <w:rPr>
          <w:b/>
          <w:sz w:val="24"/>
          <w:szCs w:val="24"/>
        </w:rPr>
        <w:t xml:space="preserve">Sídlo: Zamarovce, ul. </w:t>
      </w:r>
      <w:proofErr w:type="spellStart"/>
      <w:r w:rsidRPr="009D1085">
        <w:rPr>
          <w:b/>
          <w:sz w:val="24"/>
          <w:szCs w:val="24"/>
        </w:rPr>
        <w:t>Zamarovská</w:t>
      </w:r>
      <w:proofErr w:type="spellEnd"/>
      <w:r w:rsidRPr="009D1085">
        <w:rPr>
          <w:b/>
          <w:sz w:val="24"/>
          <w:szCs w:val="24"/>
        </w:rPr>
        <w:t xml:space="preserve"> 1/97</w:t>
      </w:r>
    </w:p>
    <w:p w:rsidR="009D1085" w:rsidRPr="009D1085" w:rsidRDefault="009D1085" w:rsidP="009D1085">
      <w:pPr>
        <w:pStyle w:val="Odsekzoznamu"/>
        <w:spacing w:line="360" w:lineRule="auto"/>
        <w:jc w:val="both"/>
        <w:rPr>
          <w:b/>
          <w:sz w:val="24"/>
          <w:szCs w:val="24"/>
        </w:rPr>
      </w:pPr>
      <w:r w:rsidRPr="009D1085">
        <w:rPr>
          <w:b/>
          <w:sz w:val="24"/>
          <w:szCs w:val="24"/>
        </w:rPr>
        <w:t>IČO: 00687251</w:t>
      </w:r>
    </w:p>
    <w:p w:rsidR="009D1085" w:rsidRPr="009D1085" w:rsidRDefault="009D1085" w:rsidP="009D1085">
      <w:pPr>
        <w:pStyle w:val="Odsekzoznamu"/>
        <w:spacing w:line="360" w:lineRule="auto"/>
        <w:jc w:val="both"/>
        <w:rPr>
          <w:b/>
          <w:sz w:val="24"/>
          <w:szCs w:val="24"/>
        </w:rPr>
      </w:pPr>
      <w:r w:rsidRPr="009D1085">
        <w:rPr>
          <w:b/>
          <w:sz w:val="24"/>
          <w:szCs w:val="24"/>
        </w:rPr>
        <w:t>Štatutárny orgán: obce: starosta obce</w:t>
      </w:r>
    </w:p>
    <w:p w:rsidR="009D1085" w:rsidRPr="009D1085" w:rsidRDefault="009D1085" w:rsidP="009D1085">
      <w:pPr>
        <w:pStyle w:val="Odsekzoznamu"/>
        <w:spacing w:line="360" w:lineRule="auto"/>
        <w:jc w:val="both"/>
        <w:rPr>
          <w:b/>
          <w:sz w:val="24"/>
          <w:szCs w:val="24"/>
        </w:rPr>
      </w:pPr>
      <w:r w:rsidRPr="009D1085">
        <w:rPr>
          <w:b/>
          <w:sz w:val="24"/>
          <w:szCs w:val="24"/>
        </w:rPr>
        <w:t>Telefón: 032/6523582, 6520638, 6520636</w:t>
      </w:r>
    </w:p>
    <w:p w:rsidR="009D1085" w:rsidRPr="009D1085" w:rsidRDefault="009D1085" w:rsidP="009D1085">
      <w:pPr>
        <w:pStyle w:val="Odsekzoznamu"/>
        <w:spacing w:line="360" w:lineRule="auto"/>
        <w:jc w:val="both"/>
        <w:rPr>
          <w:b/>
          <w:sz w:val="24"/>
          <w:szCs w:val="24"/>
        </w:rPr>
      </w:pPr>
      <w:r w:rsidRPr="009D1085">
        <w:rPr>
          <w:b/>
          <w:sz w:val="24"/>
          <w:szCs w:val="24"/>
        </w:rPr>
        <w:t xml:space="preserve">  E-mail: </w:t>
      </w:r>
      <w:hyperlink r:id="rId5" w:history="1">
        <w:r w:rsidRPr="009D1085">
          <w:rPr>
            <w:rStyle w:val="Hypertextovprepojenie"/>
            <w:b/>
            <w:color w:val="auto"/>
            <w:sz w:val="24"/>
            <w:szCs w:val="24"/>
          </w:rPr>
          <w:t>zamarovce@stnonline.sk</w:t>
        </w:r>
      </w:hyperlink>
    </w:p>
    <w:p w:rsidR="009D1085" w:rsidRDefault="009D1085" w:rsidP="009D1085">
      <w:pPr>
        <w:pStyle w:val="Odsekzoznamu"/>
        <w:spacing w:line="360" w:lineRule="auto"/>
        <w:jc w:val="both"/>
        <w:rPr>
          <w:b/>
          <w:sz w:val="24"/>
          <w:szCs w:val="24"/>
        </w:rPr>
      </w:pPr>
      <w:r w:rsidRPr="009D1085">
        <w:rPr>
          <w:b/>
          <w:sz w:val="24"/>
          <w:szCs w:val="24"/>
        </w:rPr>
        <w:t xml:space="preserve">Webová stránka: </w:t>
      </w:r>
      <w:proofErr w:type="spellStart"/>
      <w:r w:rsidRPr="009D1085">
        <w:rPr>
          <w:b/>
          <w:sz w:val="24"/>
          <w:szCs w:val="24"/>
        </w:rPr>
        <w:t>www</w:t>
      </w:r>
      <w:proofErr w:type="spellEnd"/>
      <w:r w:rsidRPr="009D1085">
        <w:rPr>
          <w:b/>
          <w:sz w:val="24"/>
          <w:szCs w:val="24"/>
        </w:rPr>
        <w:t xml:space="preserve"> obec </w:t>
      </w:r>
      <w:proofErr w:type="spellStart"/>
      <w:r w:rsidRPr="009D1085">
        <w:rPr>
          <w:b/>
          <w:sz w:val="24"/>
          <w:szCs w:val="24"/>
        </w:rPr>
        <w:t>zamarovce</w:t>
      </w:r>
      <w:proofErr w:type="spellEnd"/>
      <w:r w:rsidRPr="009D1085">
        <w:rPr>
          <w:b/>
          <w:sz w:val="24"/>
          <w:szCs w:val="24"/>
        </w:rPr>
        <w:t xml:space="preserve">              </w:t>
      </w:r>
    </w:p>
    <w:p w:rsidR="009D1085" w:rsidRPr="009D1085" w:rsidRDefault="009D1085" w:rsidP="009D1085">
      <w:pPr>
        <w:pStyle w:val="Odsekzoznamu"/>
        <w:spacing w:line="360" w:lineRule="auto"/>
        <w:jc w:val="both"/>
        <w:rPr>
          <w:b/>
          <w:sz w:val="24"/>
          <w:szCs w:val="24"/>
        </w:rPr>
      </w:pPr>
    </w:p>
    <w:p w:rsidR="009D1085" w:rsidRPr="009D1085" w:rsidRDefault="009D1085" w:rsidP="009D1085">
      <w:pPr>
        <w:pStyle w:val="Nadpis2"/>
        <w:numPr>
          <w:ilvl w:val="0"/>
          <w:numId w:val="0"/>
        </w:numPr>
        <w:tabs>
          <w:tab w:val="left" w:pos="708"/>
        </w:tabs>
        <w:rPr>
          <w:i w:val="0"/>
          <w:color w:val="5B9BD5" w:themeColor="accent1"/>
        </w:rPr>
      </w:pPr>
      <w:r w:rsidRPr="009D1085">
        <w:rPr>
          <w:i w:val="0"/>
          <w:color w:val="5B9BD5" w:themeColor="accent1"/>
        </w:rPr>
        <w:t xml:space="preserve">2. </w:t>
      </w:r>
      <w:r w:rsidRPr="000D5B63">
        <w:rPr>
          <w:rFonts w:ascii="Calibri" w:hAnsi="Calibri"/>
          <w:i w:val="0"/>
          <w:color w:val="2E74B5" w:themeColor="accent1" w:themeShade="BF"/>
        </w:rPr>
        <w:t>Organizačná</w:t>
      </w:r>
      <w:r w:rsidRPr="000D5B63">
        <w:rPr>
          <w:rFonts w:ascii="Calibri" w:hAnsi="Calibri"/>
          <w:i w:val="0"/>
          <w:color w:val="5B9BD5" w:themeColor="accent1"/>
        </w:rPr>
        <w:t xml:space="preserve"> </w:t>
      </w:r>
      <w:r w:rsidRPr="000D5B63">
        <w:rPr>
          <w:rFonts w:ascii="Calibri" w:hAnsi="Calibri"/>
          <w:i w:val="0"/>
          <w:color w:val="2E74B5" w:themeColor="accent1" w:themeShade="BF"/>
        </w:rPr>
        <w:t>štruktúra obce</w:t>
      </w:r>
      <w:r w:rsidRPr="009D1085">
        <w:rPr>
          <w:i w:val="0"/>
          <w:color w:val="2E74B5" w:themeColor="accent1" w:themeShade="BF"/>
        </w:rPr>
        <w:t xml:space="preserve"> </w:t>
      </w:r>
    </w:p>
    <w:p w:rsidR="009D1085" w:rsidRPr="00BC3213" w:rsidRDefault="009D1085" w:rsidP="009D1085"/>
    <w:p w:rsidR="009D1085" w:rsidRPr="00BC3213" w:rsidRDefault="009D1085" w:rsidP="009D1085">
      <w:pPr>
        <w:jc w:val="both"/>
        <w:rPr>
          <w:sz w:val="20"/>
          <w:szCs w:val="20"/>
        </w:rPr>
      </w:pPr>
      <w:r w:rsidRPr="00BC3213">
        <w:rPr>
          <w:b/>
          <w:sz w:val="20"/>
          <w:szCs w:val="20"/>
        </w:rPr>
        <w:t>Starosta obce</w:t>
      </w:r>
      <w:r w:rsidRPr="00BC3213">
        <w:rPr>
          <w:sz w:val="20"/>
          <w:szCs w:val="20"/>
        </w:rPr>
        <w:t xml:space="preserve">: Stanislav </w:t>
      </w:r>
      <w:proofErr w:type="spellStart"/>
      <w:r w:rsidRPr="00BC3213">
        <w:rPr>
          <w:sz w:val="20"/>
          <w:szCs w:val="20"/>
        </w:rPr>
        <w:t>Červeňan</w:t>
      </w:r>
      <w:proofErr w:type="spellEnd"/>
    </w:p>
    <w:p w:rsidR="009D1085" w:rsidRPr="00BC3213" w:rsidRDefault="009D1085" w:rsidP="009D1085">
      <w:pPr>
        <w:jc w:val="both"/>
        <w:rPr>
          <w:sz w:val="20"/>
          <w:szCs w:val="20"/>
        </w:rPr>
      </w:pPr>
      <w:r w:rsidRPr="00BC3213">
        <w:rPr>
          <w:b/>
          <w:sz w:val="20"/>
          <w:szCs w:val="20"/>
        </w:rPr>
        <w:t>Zástupca starostu obce</w:t>
      </w:r>
      <w:r w:rsidRPr="00BC3213">
        <w:rPr>
          <w:sz w:val="20"/>
          <w:szCs w:val="20"/>
        </w:rPr>
        <w:t>: Ľuboš Minárik</w:t>
      </w:r>
    </w:p>
    <w:p w:rsidR="009D1085" w:rsidRPr="00BC3213" w:rsidRDefault="009D1085" w:rsidP="009D1085">
      <w:pPr>
        <w:jc w:val="both"/>
        <w:rPr>
          <w:sz w:val="20"/>
          <w:szCs w:val="20"/>
        </w:rPr>
      </w:pPr>
      <w:r w:rsidRPr="00BC3213">
        <w:rPr>
          <w:b/>
          <w:sz w:val="20"/>
          <w:szCs w:val="20"/>
        </w:rPr>
        <w:t>Hlavný kontrolór obce</w:t>
      </w:r>
      <w:r w:rsidRPr="00BC3213">
        <w:rPr>
          <w:sz w:val="20"/>
          <w:szCs w:val="20"/>
        </w:rPr>
        <w:t xml:space="preserve">: Oto </w:t>
      </w:r>
      <w:proofErr w:type="spellStart"/>
      <w:r w:rsidRPr="00BC3213">
        <w:rPr>
          <w:sz w:val="20"/>
          <w:szCs w:val="20"/>
        </w:rPr>
        <w:t>Ondrkál</w:t>
      </w:r>
      <w:proofErr w:type="spellEnd"/>
      <w:r w:rsidRPr="00BC3213">
        <w:rPr>
          <w:sz w:val="20"/>
          <w:szCs w:val="20"/>
        </w:rPr>
        <w:t>, Zamarovce, ul. Al. Lišku 49, zvolený do funkcie OZ v Zamarovciach uznesením č. 17/2013 od 01.02.2013 na obdobie 6 rokov. V roku 2016 hlavný kontrolór pracoval v zmysle plánu práce schváleného obecným zastupiteľstvom.</w:t>
      </w:r>
    </w:p>
    <w:p w:rsidR="009D1085" w:rsidRPr="00BC3213" w:rsidRDefault="009D1085" w:rsidP="009D1085">
      <w:pPr>
        <w:jc w:val="both"/>
        <w:rPr>
          <w:sz w:val="20"/>
          <w:szCs w:val="20"/>
        </w:rPr>
      </w:pPr>
      <w:r w:rsidRPr="00BC3213">
        <w:rPr>
          <w:b/>
          <w:bCs/>
          <w:iCs/>
          <w:sz w:val="20"/>
          <w:szCs w:val="20"/>
        </w:rPr>
        <w:t>Obecné zastupiteľstvo</w:t>
      </w:r>
      <w:r w:rsidRPr="00BC3213">
        <w:rPr>
          <w:sz w:val="20"/>
          <w:szCs w:val="20"/>
        </w:rPr>
        <w:t xml:space="preserve"> je zastupiteľský zbor zložený z poslancov zvolených v priamych voľbách, ktoré sa konali v </w:t>
      </w:r>
    </w:p>
    <w:p w:rsidR="009D1085" w:rsidRPr="00BC3213" w:rsidRDefault="009D1085" w:rsidP="009D1085">
      <w:pPr>
        <w:jc w:val="both"/>
        <w:rPr>
          <w:sz w:val="20"/>
          <w:szCs w:val="20"/>
        </w:rPr>
      </w:pPr>
      <w:r w:rsidRPr="00BC3213">
        <w:rPr>
          <w:sz w:val="20"/>
          <w:szCs w:val="20"/>
        </w:rPr>
        <w:t>Poslanci obecného zastupiteľstva obdobie 2014 - 2018:</w:t>
      </w:r>
    </w:p>
    <w:p w:rsidR="009D1085" w:rsidRPr="00BC3213" w:rsidRDefault="009D1085" w:rsidP="009D1085">
      <w:pPr>
        <w:numPr>
          <w:ilvl w:val="0"/>
          <w:numId w:val="7"/>
        </w:numPr>
        <w:suppressAutoHyphens/>
        <w:spacing w:after="0" w:line="240" w:lineRule="auto"/>
        <w:jc w:val="both"/>
        <w:rPr>
          <w:sz w:val="20"/>
          <w:szCs w:val="20"/>
        </w:rPr>
      </w:pPr>
      <w:r w:rsidRPr="00BC3213">
        <w:rPr>
          <w:sz w:val="20"/>
          <w:szCs w:val="20"/>
        </w:rPr>
        <w:t xml:space="preserve">Katarína Berová, Ing., Zamarovce, ul. </w:t>
      </w:r>
      <w:proofErr w:type="spellStart"/>
      <w:r w:rsidRPr="00BC3213">
        <w:rPr>
          <w:sz w:val="20"/>
          <w:szCs w:val="20"/>
        </w:rPr>
        <w:t>Zamarovská</w:t>
      </w:r>
      <w:proofErr w:type="spellEnd"/>
      <w:r w:rsidRPr="00BC3213">
        <w:rPr>
          <w:sz w:val="20"/>
          <w:szCs w:val="20"/>
        </w:rPr>
        <w:t xml:space="preserve"> 102</w:t>
      </w:r>
    </w:p>
    <w:p w:rsidR="009D1085" w:rsidRPr="00BC3213" w:rsidRDefault="009D1085" w:rsidP="009D1085">
      <w:pPr>
        <w:numPr>
          <w:ilvl w:val="0"/>
          <w:numId w:val="7"/>
        </w:numPr>
        <w:suppressAutoHyphens/>
        <w:spacing w:after="0" w:line="240" w:lineRule="auto"/>
        <w:jc w:val="both"/>
        <w:rPr>
          <w:sz w:val="20"/>
          <w:szCs w:val="20"/>
        </w:rPr>
      </w:pPr>
      <w:r w:rsidRPr="00BC3213">
        <w:rPr>
          <w:sz w:val="20"/>
          <w:szCs w:val="20"/>
        </w:rPr>
        <w:t>Viera Nováková, Bc., Zamarovce, Al. Lišku 5</w:t>
      </w:r>
      <w:r w:rsidRPr="00BC3213">
        <w:rPr>
          <w:b/>
          <w:sz w:val="20"/>
          <w:szCs w:val="20"/>
        </w:rPr>
        <w:t xml:space="preserve"> </w:t>
      </w:r>
    </w:p>
    <w:p w:rsidR="009D1085" w:rsidRPr="00BC3213" w:rsidRDefault="009D1085" w:rsidP="009D1085">
      <w:pPr>
        <w:numPr>
          <w:ilvl w:val="0"/>
          <w:numId w:val="7"/>
        </w:numPr>
        <w:suppressAutoHyphens/>
        <w:spacing w:after="0" w:line="240" w:lineRule="auto"/>
        <w:jc w:val="both"/>
        <w:rPr>
          <w:sz w:val="20"/>
          <w:szCs w:val="20"/>
        </w:rPr>
      </w:pPr>
      <w:r w:rsidRPr="00BC3213">
        <w:rPr>
          <w:sz w:val="20"/>
          <w:szCs w:val="20"/>
        </w:rPr>
        <w:t xml:space="preserve">Pavol Ilavský, Bc., Zamarovce, ul. Pod </w:t>
      </w:r>
      <w:proofErr w:type="spellStart"/>
      <w:r w:rsidRPr="00BC3213">
        <w:rPr>
          <w:sz w:val="20"/>
          <w:szCs w:val="20"/>
        </w:rPr>
        <w:t>Kopánky</w:t>
      </w:r>
      <w:proofErr w:type="spellEnd"/>
      <w:r w:rsidRPr="00BC3213">
        <w:rPr>
          <w:sz w:val="20"/>
          <w:szCs w:val="20"/>
        </w:rPr>
        <w:t xml:space="preserve"> 36</w:t>
      </w:r>
    </w:p>
    <w:p w:rsidR="009D1085" w:rsidRPr="00BC3213" w:rsidRDefault="009D1085" w:rsidP="009D1085">
      <w:pPr>
        <w:numPr>
          <w:ilvl w:val="0"/>
          <w:numId w:val="7"/>
        </w:numPr>
        <w:suppressAutoHyphens/>
        <w:spacing w:after="0" w:line="240" w:lineRule="auto"/>
        <w:jc w:val="both"/>
        <w:rPr>
          <w:sz w:val="20"/>
          <w:szCs w:val="20"/>
        </w:rPr>
      </w:pPr>
      <w:r w:rsidRPr="00BC3213">
        <w:rPr>
          <w:sz w:val="20"/>
          <w:szCs w:val="20"/>
        </w:rPr>
        <w:t xml:space="preserve">Peter </w:t>
      </w:r>
      <w:proofErr w:type="spellStart"/>
      <w:r w:rsidRPr="00BC3213">
        <w:rPr>
          <w:sz w:val="20"/>
          <w:szCs w:val="20"/>
        </w:rPr>
        <w:t>Myslivec</w:t>
      </w:r>
      <w:proofErr w:type="spellEnd"/>
      <w:r w:rsidRPr="00BC3213">
        <w:rPr>
          <w:sz w:val="20"/>
          <w:szCs w:val="20"/>
        </w:rPr>
        <w:t xml:space="preserve">, Zamarovce, ul. </w:t>
      </w:r>
      <w:proofErr w:type="spellStart"/>
      <w:r w:rsidRPr="00BC3213">
        <w:rPr>
          <w:sz w:val="20"/>
          <w:szCs w:val="20"/>
        </w:rPr>
        <w:t>Zamarovská</w:t>
      </w:r>
      <w:proofErr w:type="spellEnd"/>
      <w:r w:rsidRPr="00BC3213">
        <w:rPr>
          <w:sz w:val="20"/>
          <w:szCs w:val="20"/>
        </w:rPr>
        <w:t xml:space="preserve"> 157</w:t>
      </w:r>
    </w:p>
    <w:p w:rsidR="009D1085" w:rsidRPr="00BC3213" w:rsidRDefault="009D1085" w:rsidP="009D1085">
      <w:pPr>
        <w:numPr>
          <w:ilvl w:val="0"/>
          <w:numId w:val="7"/>
        </w:numPr>
        <w:suppressAutoHyphens/>
        <w:spacing w:after="0" w:line="240" w:lineRule="auto"/>
        <w:jc w:val="both"/>
        <w:rPr>
          <w:sz w:val="20"/>
          <w:szCs w:val="20"/>
        </w:rPr>
      </w:pPr>
      <w:r w:rsidRPr="00BC3213">
        <w:rPr>
          <w:sz w:val="20"/>
          <w:szCs w:val="20"/>
        </w:rPr>
        <w:t xml:space="preserve">Ľuboš Minárik, Zamarovce, ul. </w:t>
      </w:r>
      <w:proofErr w:type="spellStart"/>
      <w:r w:rsidRPr="00BC3213">
        <w:rPr>
          <w:sz w:val="20"/>
          <w:szCs w:val="20"/>
        </w:rPr>
        <w:t>Zamarovská</w:t>
      </w:r>
      <w:proofErr w:type="spellEnd"/>
      <w:r w:rsidRPr="00BC3213">
        <w:rPr>
          <w:sz w:val="20"/>
          <w:szCs w:val="20"/>
        </w:rPr>
        <w:t xml:space="preserve"> 143, zástupca starostu obce</w:t>
      </w:r>
    </w:p>
    <w:p w:rsidR="009D1085" w:rsidRPr="00BC3213" w:rsidRDefault="009D1085" w:rsidP="009D1085">
      <w:pPr>
        <w:numPr>
          <w:ilvl w:val="0"/>
          <w:numId w:val="7"/>
        </w:numPr>
        <w:suppressAutoHyphens/>
        <w:spacing w:after="0" w:line="240" w:lineRule="auto"/>
        <w:jc w:val="both"/>
        <w:rPr>
          <w:sz w:val="20"/>
          <w:szCs w:val="20"/>
        </w:rPr>
      </w:pPr>
      <w:r w:rsidRPr="00BC3213">
        <w:rPr>
          <w:sz w:val="20"/>
          <w:szCs w:val="20"/>
        </w:rPr>
        <w:t xml:space="preserve">Roman Ušiak, Ing., Zamarovce, Al. Lišku 24 </w:t>
      </w:r>
    </w:p>
    <w:p w:rsidR="009D1085" w:rsidRPr="00BC3213" w:rsidRDefault="009D1085" w:rsidP="009D1085">
      <w:pPr>
        <w:numPr>
          <w:ilvl w:val="0"/>
          <w:numId w:val="7"/>
        </w:numPr>
        <w:suppressAutoHyphens/>
        <w:spacing w:after="0" w:line="240" w:lineRule="auto"/>
        <w:jc w:val="both"/>
        <w:rPr>
          <w:sz w:val="20"/>
          <w:szCs w:val="20"/>
        </w:rPr>
      </w:pPr>
      <w:r w:rsidRPr="00BC3213">
        <w:rPr>
          <w:sz w:val="20"/>
          <w:szCs w:val="20"/>
        </w:rPr>
        <w:t xml:space="preserve">Viliam Varhaník, Ing., Zamarovce, ul. </w:t>
      </w:r>
      <w:proofErr w:type="spellStart"/>
      <w:r w:rsidRPr="00BC3213">
        <w:rPr>
          <w:sz w:val="20"/>
          <w:szCs w:val="20"/>
        </w:rPr>
        <w:t>Zamarovská</w:t>
      </w:r>
      <w:proofErr w:type="spellEnd"/>
      <w:r w:rsidRPr="00BC3213">
        <w:rPr>
          <w:sz w:val="20"/>
          <w:szCs w:val="20"/>
        </w:rPr>
        <w:t xml:space="preserve"> 139 </w:t>
      </w:r>
    </w:p>
    <w:p w:rsidR="009D1085" w:rsidRPr="00BC3213" w:rsidRDefault="009D1085" w:rsidP="009D1085">
      <w:pPr>
        <w:numPr>
          <w:ilvl w:val="0"/>
          <w:numId w:val="7"/>
        </w:numPr>
        <w:suppressAutoHyphens/>
        <w:spacing w:after="0" w:line="240" w:lineRule="auto"/>
        <w:jc w:val="both"/>
        <w:rPr>
          <w:sz w:val="20"/>
          <w:szCs w:val="20"/>
        </w:rPr>
      </w:pPr>
      <w:r w:rsidRPr="00BC3213">
        <w:rPr>
          <w:sz w:val="20"/>
          <w:szCs w:val="20"/>
        </w:rPr>
        <w:t xml:space="preserve">Radovan </w:t>
      </w:r>
      <w:proofErr w:type="spellStart"/>
      <w:r w:rsidRPr="00BC3213">
        <w:rPr>
          <w:sz w:val="20"/>
          <w:szCs w:val="20"/>
        </w:rPr>
        <w:t>Gajdošík</w:t>
      </w:r>
      <w:proofErr w:type="spellEnd"/>
      <w:r w:rsidRPr="00BC3213">
        <w:rPr>
          <w:sz w:val="20"/>
          <w:szCs w:val="20"/>
        </w:rPr>
        <w:t xml:space="preserve">, </w:t>
      </w:r>
      <w:proofErr w:type="spellStart"/>
      <w:r w:rsidRPr="00BC3213">
        <w:rPr>
          <w:sz w:val="20"/>
          <w:szCs w:val="20"/>
        </w:rPr>
        <w:t>Mudr.</w:t>
      </w:r>
      <w:proofErr w:type="spellEnd"/>
      <w:r w:rsidRPr="00BC3213">
        <w:rPr>
          <w:sz w:val="20"/>
          <w:szCs w:val="20"/>
        </w:rPr>
        <w:t xml:space="preserve">, Zamarovce, ul. </w:t>
      </w:r>
      <w:proofErr w:type="spellStart"/>
      <w:r w:rsidRPr="00BC3213">
        <w:rPr>
          <w:sz w:val="20"/>
          <w:szCs w:val="20"/>
        </w:rPr>
        <w:t>Zamarovská</w:t>
      </w:r>
      <w:proofErr w:type="spellEnd"/>
      <w:r w:rsidRPr="00BC3213">
        <w:rPr>
          <w:sz w:val="20"/>
          <w:szCs w:val="20"/>
        </w:rPr>
        <w:t xml:space="preserve"> 5</w:t>
      </w:r>
    </w:p>
    <w:p w:rsidR="009D1085" w:rsidRPr="00BC3213" w:rsidRDefault="009D1085" w:rsidP="009D1085">
      <w:pPr>
        <w:numPr>
          <w:ilvl w:val="0"/>
          <w:numId w:val="7"/>
        </w:numPr>
        <w:suppressAutoHyphens/>
        <w:spacing w:after="0" w:line="240" w:lineRule="auto"/>
        <w:jc w:val="both"/>
        <w:rPr>
          <w:sz w:val="20"/>
          <w:szCs w:val="20"/>
        </w:rPr>
      </w:pPr>
      <w:r w:rsidRPr="00BC3213">
        <w:rPr>
          <w:sz w:val="20"/>
          <w:szCs w:val="20"/>
        </w:rPr>
        <w:t xml:space="preserve">Rudolf Ševčík, Zamarovce, ul. </w:t>
      </w:r>
      <w:proofErr w:type="spellStart"/>
      <w:r w:rsidRPr="00BC3213">
        <w:rPr>
          <w:sz w:val="20"/>
          <w:szCs w:val="20"/>
        </w:rPr>
        <w:t>Zamarovská</w:t>
      </w:r>
      <w:proofErr w:type="spellEnd"/>
      <w:r w:rsidRPr="00BC3213">
        <w:rPr>
          <w:sz w:val="20"/>
          <w:szCs w:val="20"/>
        </w:rPr>
        <w:t xml:space="preserve"> 93</w:t>
      </w:r>
    </w:p>
    <w:p w:rsidR="009D1085" w:rsidRPr="00BC3213" w:rsidRDefault="009D1085" w:rsidP="009D1085">
      <w:pPr>
        <w:suppressAutoHyphens/>
        <w:spacing w:after="0" w:line="240" w:lineRule="auto"/>
        <w:ind w:left="720"/>
        <w:jc w:val="both"/>
        <w:rPr>
          <w:sz w:val="20"/>
          <w:szCs w:val="20"/>
        </w:rPr>
      </w:pPr>
    </w:p>
    <w:p w:rsidR="009D1085" w:rsidRPr="00BC3213" w:rsidRDefault="009D1085" w:rsidP="009D1085">
      <w:pPr>
        <w:ind w:left="720"/>
        <w:jc w:val="both"/>
        <w:rPr>
          <w:sz w:val="20"/>
          <w:szCs w:val="20"/>
        </w:rPr>
      </w:pPr>
      <w:r w:rsidRPr="00BC3213">
        <w:rPr>
          <w:sz w:val="20"/>
          <w:szCs w:val="20"/>
        </w:rPr>
        <w:t>Obecné zastupiteľstvo rozhodovalo na svojich zasadnutiach o základných otázkach života obce. Zasadnutia sa konali v dňoch 14.04. 13.6.,08.9., 06.10., 08.12. Každé zasadnutie OZ sa konalo v sále Kultúrneho domu.  Pozvánka na zasadnutie bola zverejnená na úradnej tabuli a webovej stránke obce Zamarovce najneskôr 3 dni pred konaním zasadnutia. Každé zasadnutie bolo verejné.</w:t>
      </w:r>
    </w:p>
    <w:p w:rsidR="009D1085" w:rsidRPr="0040497B" w:rsidRDefault="009D1085" w:rsidP="009D1085">
      <w:pPr>
        <w:jc w:val="both"/>
        <w:rPr>
          <w:sz w:val="20"/>
          <w:szCs w:val="20"/>
        </w:rPr>
      </w:pPr>
      <w:r w:rsidRPr="0040497B">
        <w:rPr>
          <w:b/>
          <w:sz w:val="20"/>
          <w:szCs w:val="20"/>
        </w:rPr>
        <w:t xml:space="preserve">Komisie </w:t>
      </w:r>
      <w:r w:rsidRPr="0040497B">
        <w:rPr>
          <w:sz w:val="20"/>
          <w:szCs w:val="20"/>
        </w:rPr>
        <w:t>OZ má zriadené  komisie:</w:t>
      </w:r>
    </w:p>
    <w:p w:rsidR="0040497B" w:rsidRPr="0040497B" w:rsidRDefault="009D1085" w:rsidP="009D1085">
      <w:pPr>
        <w:numPr>
          <w:ilvl w:val="0"/>
          <w:numId w:val="8"/>
        </w:numPr>
        <w:suppressAutoHyphens/>
        <w:spacing w:after="0" w:line="240" w:lineRule="auto"/>
        <w:jc w:val="both"/>
        <w:rPr>
          <w:sz w:val="20"/>
          <w:szCs w:val="20"/>
        </w:rPr>
      </w:pPr>
      <w:r w:rsidRPr="0040497B">
        <w:rPr>
          <w:sz w:val="20"/>
          <w:szCs w:val="20"/>
        </w:rPr>
        <w:t>Komisia výstavby , územného plánovania a ochrany životného prostredia</w:t>
      </w:r>
    </w:p>
    <w:p w:rsidR="009D1085" w:rsidRPr="0040497B" w:rsidRDefault="0040497B" w:rsidP="009D1085">
      <w:pPr>
        <w:numPr>
          <w:ilvl w:val="0"/>
          <w:numId w:val="8"/>
        </w:numPr>
        <w:suppressAutoHyphens/>
        <w:spacing w:after="0" w:line="240" w:lineRule="auto"/>
        <w:jc w:val="both"/>
        <w:rPr>
          <w:sz w:val="20"/>
          <w:szCs w:val="20"/>
        </w:rPr>
      </w:pPr>
      <w:r w:rsidRPr="0040497B">
        <w:rPr>
          <w:sz w:val="20"/>
          <w:szCs w:val="20"/>
        </w:rPr>
        <w:t>Komisia na ochranu verejného záujmu</w:t>
      </w:r>
      <w:r w:rsidR="009D1085" w:rsidRPr="0040497B">
        <w:rPr>
          <w:sz w:val="20"/>
          <w:szCs w:val="20"/>
        </w:rPr>
        <w:t xml:space="preserve"> </w:t>
      </w:r>
    </w:p>
    <w:p w:rsidR="009D1085" w:rsidRPr="0040497B" w:rsidRDefault="009D1085" w:rsidP="009D1085">
      <w:pPr>
        <w:suppressAutoHyphens/>
        <w:spacing w:after="0" w:line="240" w:lineRule="auto"/>
        <w:ind w:left="360"/>
        <w:jc w:val="both"/>
        <w:rPr>
          <w:sz w:val="20"/>
          <w:szCs w:val="20"/>
        </w:rPr>
      </w:pPr>
    </w:p>
    <w:p w:rsidR="009D1085" w:rsidRPr="00A01238" w:rsidRDefault="009D1085" w:rsidP="009D1085">
      <w:pPr>
        <w:jc w:val="both"/>
        <w:rPr>
          <w:sz w:val="20"/>
          <w:szCs w:val="20"/>
        </w:rPr>
      </w:pPr>
      <w:r w:rsidRPr="00A01238">
        <w:rPr>
          <w:b/>
          <w:bCs/>
          <w:iCs/>
          <w:sz w:val="20"/>
          <w:szCs w:val="20"/>
        </w:rPr>
        <w:t>Obecný úrad</w:t>
      </w:r>
      <w:r w:rsidRPr="00A01238">
        <w:rPr>
          <w:sz w:val="20"/>
          <w:szCs w:val="20"/>
        </w:rPr>
        <w:t xml:space="preserve"> je výkonným orgánom obecného zastupiteľstva a starostu obce, zabezpečuje organizačné a administratívne veci. Prácu obecného úradu organizuje </w:t>
      </w:r>
      <w:r w:rsidRPr="00A01238">
        <w:rPr>
          <w:b/>
          <w:sz w:val="20"/>
          <w:szCs w:val="20"/>
        </w:rPr>
        <w:t>starosta obce</w:t>
      </w:r>
      <w:r w:rsidRPr="00A01238">
        <w:rPr>
          <w:sz w:val="20"/>
          <w:szCs w:val="20"/>
        </w:rPr>
        <w:t xml:space="preserve"> p. Stanislav </w:t>
      </w:r>
      <w:proofErr w:type="spellStart"/>
      <w:r w:rsidRPr="00A01238">
        <w:rPr>
          <w:sz w:val="20"/>
          <w:szCs w:val="20"/>
        </w:rPr>
        <w:t>Červeňan</w:t>
      </w:r>
      <w:proofErr w:type="spellEnd"/>
      <w:r w:rsidRPr="00A01238">
        <w:rPr>
          <w:sz w:val="20"/>
          <w:szCs w:val="20"/>
        </w:rPr>
        <w:t>.</w:t>
      </w:r>
    </w:p>
    <w:p w:rsidR="007400F4" w:rsidRDefault="009D1085" w:rsidP="007400F4">
      <w:pPr>
        <w:jc w:val="both"/>
        <w:rPr>
          <w:sz w:val="20"/>
          <w:szCs w:val="20"/>
        </w:rPr>
      </w:pPr>
      <w:r>
        <w:rPr>
          <w:sz w:val="20"/>
          <w:szCs w:val="20"/>
        </w:rPr>
        <w:t>Zamestnanci obecného úradu:</w:t>
      </w:r>
    </w:p>
    <w:p w:rsidR="007400F4" w:rsidRDefault="007400F4" w:rsidP="007400F4">
      <w:pPr>
        <w:jc w:val="both"/>
        <w:rPr>
          <w:sz w:val="20"/>
          <w:szCs w:val="20"/>
        </w:rPr>
      </w:pPr>
    </w:p>
    <w:p w:rsidR="009D1085" w:rsidRPr="007400F4" w:rsidRDefault="007400F4" w:rsidP="007400F4">
      <w:pPr>
        <w:numPr>
          <w:ilvl w:val="0"/>
          <w:numId w:val="10"/>
        </w:numPr>
        <w:suppressAutoHyphens/>
        <w:spacing w:after="0" w:line="240" w:lineRule="auto"/>
        <w:jc w:val="both"/>
        <w:rPr>
          <w:sz w:val="20"/>
          <w:szCs w:val="20"/>
        </w:rPr>
      </w:pPr>
      <w:r>
        <w:rPr>
          <w:sz w:val="20"/>
          <w:szCs w:val="20"/>
        </w:rPr>
        <w:lastRenderedPageBreak/>
        <w:t xml:space="preserve">Ľubica </w:t>
      </w:r>
      <w:proofErr w:type="spellStart"/>
      <w:r>
        <w:rPr>
          <w:sz w:val="20"/>
          <w:szCs w:val="20"/>
        </w:rPr>
        <w:t>Hatnančíková</w:t>
      </w:r>
      <w:proofErr w:type="spellEnd"/>
      <w:r>
        <w:rPr>
          <w:sz w:val="20"/>
          <w:szCs w:val="20"/>
        </w:rPr>
        <w:t xml:space="preserve">, Dolná Súča 843 – samostatný odborný referent, zamestnaná od 1.1.1991 – náplň práce je určená schváleným pracovným poriadkom. </w:t>
      </w:r>
    </w:p>
    <w:p w:rsidR="009D1085" w:rsidRDefault="009D1085" w:rsidP="009D1085">
      <w:pPr>
        <w:numPr>
          <w:ilvl w:val="0"/>
          <w:numId w:val="10"/>
        </w:numPr>
        <w:suppressAutoHyphens/>
        <w:spacing w:after="0" w:line="240" w:lineRule="auto"/>
        <w:jc w:val="both"/>
        <w:rPr>
          <w:sz w:val="20"/>
          <w:szCs w:val="20"/>
        </w:rPr>
      </w:pPr>
      <w:r>
        <w:rPr>
          <w:sz w:val="20"/>
          <w:szCs w:val="20"/>
        </w:rPr>
        <w:t xml:space="preserve">Otília Drienková, Zamarovce, ul. </w:t>
      </w:r>
      <w:proofErr w:type="spellStart"/>
      <w:r>
        <w:rPr>
          <w:sz w:val="20"/>
          <w:szCs w:val="20"/>
        </w:rPr>
        <w:t>Zamarovská</w:t>
      </w:r>
      <w:proofErr w:type="spellEnd"/>
      <w:r>
        <w:rPr>
          <w:sz w:val="20"/>
          <w:szCs w:val="20"/>
        </w:rPr>
        <w:t xml:space="preserve"> 21 - administratívna pracovníčka, zamestnaná od 1.3.1999 – náplň práce je určená schváleným pracovným poriadkom. </w:t>
      </w:r>
    </w:p>
    <w:p w:rsidR="009D1085" w:rsidRDefault="009D1085" w:rsidP="009D1085">
      <w:pPr>
        <w:numPr>
          <w:ilvl w:val="0"/>
          <w:numId w:val="10"/>
        </w:numPr>
        <w:suppressAutoHyphens/>
        <w:spacing w:after="0" w:line="240" w:lineRule="auto"/>
        <w:jc w:val="both"/>
        <w:rPr>
          <w:sz w:val="20"/>
          <w:szCs w:val="20"/>
        </w:rPr>
      </w:pPr>
      <w:r>
        <w:rPr>
          <w:sz w:val="20"/>
          <w:szCs w:val="20"/>
        </w:rPr>
        <w:t xml:space="preserve">Martin Minárik, Zamarovce, ul. </w:t>
      </w:r>
      <w:proofErr w:type="spellStart"/>
      <w:r>
        <w:rPr>
          <w:sz w:val="20"/>
          <w:szCs w:val="20"/>
        </w:rPr>
        <w:t>Zamarovská</w:t>
      </w:r>
      <w:proofErr w:type="spellEnd"/>
      <w:r>
        <w:rPr>
          <w:sz w:val="20"/>
          <w:szCs w:val="20"/>
        </w:rPr>
        <w:t xml:space="preserve"> 143 - robotník, zamestnaný od 01.09.2008  – koordinovanie montážnych, prevádzkových, údržbárskych a opravárskych prác na vodovodnom, kanalizačnom potrubí, zabezpečenie prevádzky kotlov plynového kúrenia, údržba mechanizačných prostriedkov, bežná údržba budov a zariadení obce, verejnej zelene a komunikácií</w:t>
      </w:r>
    </w:p>
    <w:p w:rsidR="009D1085" w:rsidRDefault="009D1085" w:rsidP="009D1085">
      <w:pPr>
        <w:numPr>
          <w:ilvl w:val="0"/>
          <w:numId w:val="10"/>
        </w:numPr>
        <w:suppressAutoHyphens/>
        <w:spacing w:after="0" w:line="240" w:lineRule="auto"/>
        <w:jc w:val="both"/>
        <w:rPr>
          <w:sz w:val="20"/>
          <w:szCs w:val="20"/>
        </w:rPr>
      </w:pPr>
      <w:r>
        <w:rPr>
          <w:sz w:val="20"/>
          <w:szCs w:val="20"/>
        </w:rPr>
        <w:t xml:space="preserve">Peter </w:t>
      </w:r>
      <w:proofErr w:type="spellStart"/>
      <w:r>
        <w:rPr>
          <w:sz w:val="20"/>
          <w:szCs w:val="20"/>
        </w:rPr>
        <w:t>Myslivec</w:t>
      </w:r>
      <w:proofErr w:type="spellEnd"/>
      <w:r>
        <w:rPr>
          <w:sz w:val="20"/>
          <w:szCs w:val="20"/>
        </w:rPr>
        <w:t xml:space="preserve">, Zamarovce, ul. </w:t>
      </w:r>
      <w:proofErr w:type="spellStart"/>
      <w:r>
        <w:rPr>
          <w:sz w:val="20"/>
          <w:szCs w:val="20"/>
        </w:rPr>
        <w:t>Zamarovská</w:t>
      </w:r>
      <w:proofErr w:type="spellEnd"/>
      <w:r>
        <w:rPr>
          <w:sz w:val="20"/>
          <w:szCs w:val="20"/>
        </w:rPr>
        <w:t xml:space="preserve"> 157 – robotník, zamestnaný od 01.04.2015 -  náplň práce obec Zamarovce, Kult. Dom a budovy patriace obci</w:t>
      </w:r>
    </w:p>
    <w:p w:rsidR="009D1085" w:rsidRDefault="009D1085" w:rsidP="009D1085">
      <w:pPr>
        <w:numPr>
          <w:ilvl w:val="0"/>
          <w:numId w:val="10"/>
        </w:numPr>
        <w:suppressAutoHyphens/>
        <w:spacing w:after="0" w:line="240" w:lineRule="auto"/>
        <w:jc w:val="both"/>
        <w:rPr>
          <w:sz w:val="20"/>
          <w:szCs w:val="20"/>
        </w:rPr>
      </w:pPr>
      <w:r>
        <w:rPr>
          <w:sz w:val="20"/>
          <w:szCs w:val="20"/>
        </w:rPr>
        <w:t xml:space="preserve">Ľubomíra </w:t>
      </w:r>
      <w:proofErr w:type="spellStart"/>
      <w:r>
        <w:rPr>
          <w:sz w:val="20"/>
          <w:szCs w:val="20"/>
        </w:rPr>
        <w:t>Omachelová</w:t>
      </w:r>
      <w:proofErr w:type="spellEnd"/>
      <w:r>
        <w:rPr>
          <w:sz w:val="20"/>
          <w:szCs w:val="20"/>
        </w:rPr>
        <w:t xml:space="preserve">,  Trenčín, ul. </w:t>
      </w:r>
      <w:proofErr w:type="spellStart"/>
      <w:r>
        <w:rPr>
          <w:sz w:val="20"/>
          <w:szCs w:val="20"/>
        </w:rPr>
        <w:t>Istebnícka</w:t>
      </w:r>
      <w:proofErr w:type="spellEnd"/>
      <w:r>
        <w:rPr>
          <w:sz w:val="20"/>
          <w:szCs w:val="20"/>
        </w:rPr>
        <w:t xml:space="preserve"> 209 – upratovacie, čistiace a pomocné práce v Kultúrnom dome, Obecnom úrade, Dome smútku, roznos pošty v obci Zamarovce, vedenie knižnice, zamestnaná od   15.04.2016</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Terézia </w:t>
      </w:r>
      <w:proofErr w:type="spellStart"/>
      <w:r w:rsidRPr="006010E9">
        <w:rPr>
          <w:sz w:val="20"/>
          <w:szCs w:val="20"/>
        </w:rPr>
        <w:t>Hatnančíková</w:t>
      </w:r>
      <w:proofErr w:type="spellEnd"/>
      <w:r w:rsidRPr="006010E9">
        <w:rPr>
          <w:sz w:val="20"/>
          <w:szCs w:val="20"/>
        </w:rPr>
        <w:t>, Dolná Súča 875,  – upratovacie, čistiace a pomocné práce v Kultúrnom dome, Obecnom úrade, Dome smútku, roznos pošty v obci Zamarovce, vedenie knižnice, zamestnaná od   13.04.2015.</w:t>
      </w:r>
    </w:p>
    <w:p w:rsidR="009D1085" w:rsidRPr="006010E9" w:rsidRDefault="009D1085" w:rsidP="009D1085">
      <w:pPr>
        <w:suppressAutoHyphens/>
        <w:spacing w:after="0" w:line="240" w:lineRule="auto"/>
        <w:ind w:left="283"/>
        <w:jc w:val="both"/>
        <w:rPr>
          <w:sz w:val="20"/>
          <w:szCs w:val="20"/>
        </w:rPr>
      </w:pPr>
      <w:r w:rsidRPr="006010E9">
        <w:rPr>
          <w:sz w:val="20"/>
          <w:szCs w:val="20"/>
        </w:rPr>
        <w:t>Pomocná kuchárka v ŠJ pri MŠ od 07.09.2015 do 12.04.2016</w:t>
      </w:r>
    </w:p>
    <w:p w:rsidR="009D1085" w:rsidRPr="006010E9" w:rsidRDefault="009D1085" w:rsidP="009D1085">
      <w:pPr>
        <w:suppressAutoHyphens/>
        <w:spacing w:after="0" w:line="240" w:lineRule="auto"/>
        <w:jc w:val="both"/>
        <w:rPr>
          <w:sz w:val="20"/>
          <w:szCs w:val="20"/>
        </w:rPr>
      </w:pPr>
      <w:r w:rsidRPr="006010E9">
        <w:rPr>
          <w:sz w:val="20"/>
          <w:szCs w:val="20"/>
        </w:rPr>
        <w:t xml:space="preserve">.     Janka  </w:t>
      </w:r>
      <w:proofErr w:type="spellStart"/>
      <w:r w:rsidRPr="006010E9">
        <w:rPr>
          <w:sz w:val="20"/>
          <w:szCs w:val="20"/>
        </w:rPr>
        <w:t>Beďačová</w:t>
      </w:r>
      <w:proofErr w:type="spellEnd"/>
      <w:r w:rsidRPr="006010E9">
        <w:rPr>
          <w:sz w:val="20"/>
          <w:szCs w:val="20"/>
        </w:rPr>
        <w:t xml:space="preserve">, Mníchova Lehota 368 – opatrovateľka p. Jozefíny Šípkovej, zamestnaná od 01.7.2008. </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Mária </w:t>
      </w:r>
      <w:proofErr w:type="spellStart"/>
      <w:r w:rsidRPr="006010E9">
        <w:rPr>
          <w:sz w:val="20"/>
          <w:szCs w:val="20"/>
        </w:rPr>
        <w:t>Briatková</w:t>
      </w:r>
      <w:proofErr w:type="spellEnd"/>
      <w:r w:rsidRPr="006010E9">
        <w:rPr>
          <w:sz w:val="20"/>
          <w:szCs w:val="20"/>
        </w:rPr>
        <w:t xml:space="preserve">, ul. </w:t>
      </w:r>
      <w:proofErr w:type="spellStart"/>
      <w:r w:rsidRPr="006010E9">
        <w:rPr>
          <w:sz w:val="20"/>
          <w:szCs w:val="20"/>
        </w:rPr>
        <w:t>Zamarovská</w:t>
      </w:r>
      <w:proofErr w:type="spellEnd"/>
      <w:r w:rsidRPr="006010E9">
        <w:rPr>
          <w:sz w:val="20"/>
          <w:szCs w:val="20"/>
        </w:rPr>
        <w:t xml:space="preserve"> 139, Zamarovce – opatrovateľka p. Heleny Kadlecovej, zamestnaná od 01.2.2013. </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Eva </w:t>
      </w:r>
      <w:proofErr w:type="spellStart"/>
      <w:r w:rsidRPr="006010E9">
        <w:rPr>
          <w:sz w:val="20"/>
          <w:szCs w:val="20"/>
        </w:rPr>
        <w:t>Hejdišová</w:t>
      </w:r>
      <w:proofErr w:type="spellEnd"/>
      <w:r w:rsidRPr="006010E9">
        <w:rPr>
          <w:sz w:val="20"/>
          <w:szCs w:val="20"/>
        </w:rPr>
        <w:t xml:space="preserve">, </w:t>
      </w:r>
      <w:proofErr w:type="spellStart"/>
      <w:r w:rsidRPr="006010E9">
        <w:rPr>
          <w:sz w:val="20"/>
          <w:szCs w:val="20"/>
        </w:rPr>
        <w:t>Skalská</w:t>
      </w:r>
      <w:proofErr w:type="spellEnd"/>
      <w:r w:rsidRPr="006010E9">
        <w:rPr>
          <w:sz w:val="20"/>
          <w:szCs w:val="20"/>
        </w:rPr>
        <w:t xml:space="preserve"> Nová Ves 146, Skalka nad Váhom – opatrovateľka p. Anny </w:t>
      </w:r>
      <w:proofErr w:type="spellStart"/>
      <w:r w:rsidRPr="006010E9">
        <w:rPr>
          <w:sz w:val="20"/>
          <w:szCs w:val="20"/>
        </w:rPr>
        <w:t>Briestenskej</w:t>
      </w:r>
      <w:proofErr w:type="spellEnd"/>
      <w:r w:rsidRPr="006010E9">
        <w:rPr>
          <w:sz w:val="20"/>
          <w:szCs w:val="20"/>
        </w:rPr>
        <w:t xml:space="preserve">, zamestnaná od 01.2.2013. </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Marta </w:t>
      </w:r>
      <w:proofErr w:type="spellStart"/>
      <w:r w:rsidRPr="006010E9">
        <w:rPr>
          <w:sz w:val="20"/>
          <w:szCs w:val="20"/>
        </w:rPr>
        <w:t>Šidlová</w:t>
      </w:r>
      <w:proofErr w:type="spellEnd"/>
      <w:r w:rsidRPr="006010E9">
        <w:rPr>
          <w:sz w:val="20"/>
          <w:szCs w:val="20"/>
        </w:rPr>
        <w:t xml:space="preserve">, Zamarovce, – opatrovateľka p. Anny Ľuptákovej, zamestnaná od 01.05.2015. </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Denisa Zemková, Trenčín ul. </w:t>
      </w:r>
      <w:proofErr w:type="spellStart"/>
      <w:r w:rsidRPr="006010E9">
        <w:rPr>
          <w:sz w:val="20"/>
          <w:szCs w:val="20"/>
        </w:rPr>
        <w:t>Soblahovská</w:t>
      </w:r>
      <w:proofErr w:type="spellEnd"/>
      <w:r w:rsidRPr="006010E9">
        <w:rPr>
          <w:sz w:val="20"/>
          <w:szCs w:val="20"/>
        </w:rPr>
        <w:t xml:space="preserve"> 17/32, – pracovné činnosti na zabezpečenie preneseného výkonu úloh štátnej správy a samosprávy podľa zák. 50/1976 Zb. o územnom plánovaní a stavebnom poriadku ... od 01.7.2012</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Alena Daňová, Pruské 390 – riaditeľka MŠ,  zamestnaná od 27.8.2007</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Danka </w:t>
      </w:r>
      <w:proofErr w:type="spellStart"/>
      <w:r w:rsidRPr="006010E9">
        <w:rPr>
          <w:sz w:val="20"/>
          <w:szCs w:val="20"/>
        </w:rPr>
        <w:t>Samuelová</w:t>
      </w:r>
      <w:proofErr w:type="spellEnd"/>
      <w:r w:rsidRPr="006010E9">
        <w:rPr>
          <w:sz w:val="20"/>
          <w:szCs w:val="20"/>
        </w:rPr>
        <w:t>, Trenčín, ul. Bavlnárska  320/23 – učiteľka MŠ, zamestnaná od 01.7.2002</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Mária </w:t>
      </w:r>
      <w:proofErr w:type="spellStart"/>
      <w:r w:rsidRPr="006010E9">
        <w:rPr>
          <w:sz w:val="20"/>
          <w:szCs w:val="20"/>
        </w:rPr>
        <w:t>Zemanovičová</w:t>
      </w:r>
      <w:proofErr w:type="spellEnd"/>
      <w:r w:rsidRPr="006010E9">
        <w:rPr>
          <w:sz w:val="20"/>
          <w:szCs w:val="20"/>
        </w:rPr>
        <w:t xml:space="preserve">, Trenčín, </w:t>
      </w:r>
      <w:proofErr w:type="spellStart"/>
      <w:r w:rsidRPr="006010E9">
        <w:rPr>
          <w:sz w:val="20"/>
          <w:szCs w:val="20"/>
        </w:rPr>
        <w:t>Halalovka</w:t>
      </w:r>
      <w:proofErr w:type="spellEnd"/>
      <w:r w:rsidRPr="006010E9">
        <w:rPr>
          <w:sz w:val="20"/>
          <w:szCs w:val="20"/>
        </w:rPr>
        <w:t xml:space="preserve"> 53/48 – učiteľka MŠ, zamestnaná od 01.7.2002 </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Mária Straková, Trenčín, ul. Chotárna 339 - učiteľka MŠ,  zamestnaná od 01.2.2009</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Mária </w:t>
      </w:r>
      <w:proofErr w:type="spellStart"/>
      <w:r w:rsidRPr="006010E9">
        <w:rPr>
          <w:sz w:val="20"/>
          <w:szCs w:val="20"/>
        </w:rPr>
        <w:t>Bittová</w:t>
      </w:r>
      <w:proofErr w:type="spellEnd"/>
      <w:r w:rsidRPr="006010E9">
        <w:rPr>
          <w:sz w:val="20"/>
          <w:szCs w:val="20"/>
        </w:rPr>
        <w:t xml:space="preserve">, Zamarovce, ul. </w:t>
      </w:r>
      <w:proofErr w:type="spellStart"/>
      <w:r w:rsidRPr="006010E9">
        <w:rPr>
          <w:sz w:val="20"/>
          <w:szCs w:val="20"/>
        </w:rPr>
        <w:t>Zamarovská</w:t>
      </w:r>
      <w:proofErr w:type="spellEnd"/>
      <w:r w:rsidRPr="006010E9">
        <w:rPr>
          <w:sz w:val="20"/>
          <w:szCs w:val="20"/>
        </w:rPr>
        <w:t xml:space="preserve"> 123 – upratovačka, školníčka MŠ, zamestnaná od 01.7.2002</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Slávka </w:t>
      </w:r>
      <w:proofErr w:type="spellStart"/>
      <w:r w:rsidRPr="006010E9">
        <w:rPr>
          <w:sz w:val="20"/>
          <w:szCs w:val="20"/>
        </w:rPr>
        <w:t>Vrábliková</w:t>
      </w:r>
      <w:proofErr w:type="spellEnd"/>
      <w:r w:rsidRPr="006010E9">
        <w:rPr>
          <w:sz w:val="20"/>
          <w:szCs w:val="20"/>
        </w:rPr>
        <w:t xml:space="preserve">, Trenčín, </w:t>
      </w:r>
      <w:proofErr w:type="spellStart"/>
      <w:r w:rsidRPr="006010E9">
        <w:rPr>
          <w:sz w:val="20"/>
          <w:szCs w:val="20"/>
        </w:rPr>
        <w:t>Halalovka</w:t>
      </w:r>
      <w:proofErr w:type="spellEnd"/>
      <w:r w:rsidRPr="006010E9">
        <w:rPr>
          <w:sz w:val="20"/>
          <w:szCs w:val="20"/>
        </w:rPr>
        <w:t xml:space="preserve"> 234/27 – správkyňa ŠJ pri MŠ, zamestnaná od 01.7.2002</w:t>
      </w:r>
    </w:p>
    <w:p w:rsidR="009D1085" w:rsidRPr="006010E9" w:rsidRDefault="009D1085" w:rsidP="009D1085">
      <w:pPr>
        <w:numPr>
          <w:ilvl w:val="0"/>
          <w:numId w:val="10"/>
        </w:numPr>
        <w:suppressAutoHyphens/>
        <w:spacing w:after="0" w:line="240" w:lineRule="auto"/>
        <w:jc w:val="both"/>
        <w:rPr>
          <w:sz w:val="20"/>
          <w:szCs w:val="20"/>
        </w:rPr>
      </w:pPr>
      <w:r w:rsidRPr="006010E9">
        <w:rPr>
          <w:sz w:val="20"/>
          <w:szCs w:val="20"/>
        </w:rPr>
        <w:t xml:space="preserve">Monika </w:t>
      </w:r>
      <w:proofErr w:type="spellStart"/>
      <w:r w:rsidRPr="006010E9">
        <w:rPr>
          <w:sz w:val="20"/>
          <w:szCs w:val="20"/>
        </w:rPr>
        <w:t>Hýsková</w:t>
      </w:r>
      <w:proofErr w:type="spellEnd"/>
      <w:r w:rsidRPr="006010E9">
        <w:rPr>
          <w:sz w:val="20"/>
          <w:szCs w:val="20"/>
        </w:rPr>
        <w:t xml:space="preserve">, Zamarovce, ul. </w:t>
      </w:r>
      <w:proofErr w:type="spellStart"/>
      <w:r w:rsidRPr="006010E9">
        <w:rPr>
          <w:sz w:val="20"/>
          <w:szCs w:val="20"/>
        </w:rPr>
        <w:t>Al.Lišku</w:t>
      </w:r>
      <w:proofErr w:type="spellEnd"/>
      <w:r w:rsidRPr="006010E9">
        <w:rPr>
          <w:sz w:val="20"/>
          <w:szCs w:val="20"/>
        </w:rPr>
        <w:t xml:space="preserve"> 30  - kuchárka ŠJ pri MŠ, zamestnaná od 01.01.2007</w:t>
      </w:r>
    </w:p>
    <w:p w:rsidR="009D1085" w:rsidRDefault="009D1085" w:rsidP="009D1085">
      <w:pPr>
        <w:numPr>
          <w:ilvl w:val="0"/>
          <w:numId w:val="10"/>
        </w:numPr>
        <w:suppressAutoHyphens/>
        <w:spacing w:after="0" w:line="240" w:lineRule="auto"/>
        <w:jc w:val="both"/>
        <w:rPr>
          <w:sz w:val="20"/>
          <w:szCs w:val="20"/>
        </w:rPr>
      </w:pPr>
      <w:r>
        <w:rPr>
          <w:sz w:val="20"/>
          <w:szCs w:val="20"/>
        </w:rPr>
        <w:t xml:space="preserve">Helena Kopúňová, Dolná Súča 630 administratívna pracovníčka, zamestnaná od 8.01.2016 – náplň práce je určená schváleným pracovným poriadkom. </w:t>
      </w:r>
    </w:p>
    <w:p w:rsidR="009D1085" w:rsidRPr="006010E9" w:rsidRDefault="009D1085" w:rsidP="009D1085">
      <w:pPr>
        <w:numPr>
          <w:ilvl w:val="0"/>
          <w:numId w:val="10"/>
        </w:numPr>
        <w:suppressAutoHyphens/>
        <w:spacing w:after="0" w:line="240" w:lineRule="auto"/>
        <w:jc w:val="both"/>
        <w:rPr>
          <w:sz w:val="20"/>
          <w:szCs w:val="20"/>
        </w:rPr>
      </w:pPr>
      <w:r>
        <w:rPr>
          <w:sz w:val="20"/>
          <w:szCs w:val="20"/>
        </w:rPr>
        <w:t xml:space="preserve">Renáta </w:t>
      </w:r>
      <w:proofErr w:type="spellStart"/>
      <w:r>
        <w:rPr>
          <w:sz w:val="20"/>
          <w:szCs w:val="20"/>
        </w:rPr>
        <w:t>Jacková</w:t>
      </w:r>
      <w:proofErr w:type="spellEnd"/>
      <w:r>
        <w:rPr>
          <w:sz w:val="20"/>
          <w:szCs w:val="20"/>
        </w:rPr>
        <w:t xml:space="preserve">, Trenčín, </w:t>
      </w:r>
      <w:proofErr w:type="spellStart"/>
      <w:r>
        <w:rPr>
          <w:sz w:val="20"/>
          <w:szCs w:val="20"/>
        </w:rPr>
        <w:t>Halalovka</w:t>
      </w:r>
      <w:proofErr w:type="spellEnd"/>
      <w:r>
        <w:rPr>
          <w:sz w:val="20"/>
          <w:szCs w:val="20"/>
        </w:rPr>
        <w:t xml:space="preserve"> 53 - </w:t>
      </w:r>
      <w:r w:rsidRPr="006010E9">
        <w:rPr>
          <w:sz w:val="20"/>
          <w:szCs w:val="20"/>
        </w:rPr>
        <w:t>učiteľka MŠ, zamestnaná od 01.</w:t>
      </w:r>
      <w:r>
        <w:rPr>
          <w:sz w:val="20"/>
          <w:szCs w:val="20"/>
        </w:rPr>
        <w:t>9.2016</w:t>
      </w:r>
    </w:p>
    <w:p w:rsidR="009D1085" w:rsidRPr="006010E9" w:rsidRDefault="009D1085" w:rsidP="009D1085">
      <w:pPr>
        <w:numPr>
          <w:ilvl w:val="0"/>
          <w:numId w:val="10"/>
        </w:numPr>
        <w:suppressAutoHyphens/>
        <w:spacing w:after="0" w:line="240" w:lineRule="auto"/>
        <w:jc w:val="both"/>
        <w:rPr>
          <w:sz w:val="20"/>
          <w:szCs w:val="20"/>
        </w:rPr>
      </w:pPr>
      <w:r>
        <w:rPr>
          <w:sz w:val="20"/>
          <w:szCs w:val="20"/>
        </w:rPr>
        <w:t xml:space="preserve">Zuzana Straková, Dolná Súča 248, - </w:t>
      </w:r>
      <w:r w:rsidRPr="006010E9">
        <w:rPr>
          <w:sz w:val="20"/>
          <w:szCs w:val="20"/>
        </w:rPr>
        <w:t>učiteľka MŠ, zamestnaná od 01.</w:t>
      </w:r>
      <w:r>
        <w:rPr>
          <w:sz w:val="20"/>
          <w:szCs w:val="20"/>
        </w:rPr>
        <w:t>9.2016</w:t>
      </w:r>
    </w:p>
    <w:p w:rsidR="009D1085" w:rsidRPr="006010E9" w:rsidRDefault="009D1085" w:rsidP="009D1085">
      <w:pPr>
        <w:numPr>
          <w:ilvl w:val="0"/>
          <w:numId w:val="10"/>
        </w:numPr>
        <w:suppressAutoHyphens/>
        <w:spacing w:after="0" w:line="240" w:lineRule="auto"/>
        <w:jc w:val="both"/>
        <w:rPr>
          <w:sz w:val="20"/>
          <w:szCs w:val="20"/>
        </w:rPr>
      </w:pPr>
      <w:r>
        <w:rPr>
          <w:sz w:val="20"/>
          <w:szCs w:val="20"/>
        </w:rPr>
        <w:t xml:space="preserve">Mária </w:t>
      </w:r>
      <w:proofErr w:type="spellStart"/>
      <w:r>
        <w:rPr>
          <w:sz w:val="20"/>
          <w:szCs w:val="20"/>
        </w:rPr>
        <w:t>Barišová</w:t>
      </w:r>
      <w:proofErr w:type="spellEnd"/>
      <w:r>
        <w:rPr>
          <w:sz w:val="20"/>
          <w:szCs w:val="20"/>
        </w:rPr>
        <w:t xml:space="preserve">, Trenčín, ul. Široká 391/18 - </w:t>
      </w:r>
      <w:r w:rsidRPr="006010E9">
        <w:rPr>
          <w:sz w:val="20"/>
          <w:szCs w:val="20"/>
        </w:rPr>
        <w:t>kuchárka ŠJ pri MŠ, zamestnaná od 01.0</w:t>
      </w:r>
      <w:r>
        <w:rPr>
          <w:sz w:val="20"/>
          <w:szCs w:val="20"/>
        </w:rPr>
        <w:t>9.2016</w:t>
      </w:r>
    </w:p>
    <w:p w:rsidR="009D1085" w:rsidRDefault="009D1085" w:rsidP="009D1085">
      <w:pPr>
        <w:numPr>
          <w:ilvl w:val="0"/>
          <w:numId w:val="10"/>
        </w:numPr>
        <w:suppressAutoHyphens/>
        <w:spacing w:after="0" w:line="240" w:lineRule="auto"/>
        <w:jc w:val="both"/>
        <w:rPr>
          <w:sz w:val="20"/>
          <w:szCs w:val="20"/>
        </w:rPr>
      </w:pPr>
      <w:r>
        <w:rPr>
          <w:sz w:val="20"/>
          <w:szCs w:val="20"/>
        </w:rPr>
        <w:t xml:space="preserve">Slavomíra </w:t>
      </w:r>
      <w:proofErr w:type="spellStart"/>
      <w:r>
        <w:rPr>
          <w:sz w:val="20"/>
          <w:szCs w:val="20"/>
        </w:rPr>
        <w:t>Omachelová</w:t>
      </w:r>
      <w:proofErr w:type="spellEnd"/>
      <w:r>
        <w:rPr>
          <w:sz w:val="20"/>
          <w:szCs w:val="20"/>
        </w:rPr>
        <w:t xml:space="preserve">, Zamarovce, ul. </w:t>
      </w:r>
      <w:proofErr w:type="spellStart"/>
      <w:r>
        <w:rPr>
          <w:sz w:val="20"/>
          <w:szCs w:val="20"/>
        </w:rPr>
        <w:t>Zamarovská</w:t>
      </w:r>
      <w:proofErr w:type="spellEnd"/>
      <w:r>
        <w:rPr>
          <w:sz w:val="20"/>
          <w:szCs w:val="20"/>
        </w:rPr>
        <w:t xml:space="preserve"> 205 - </w:t>
      </w:r>
      <w:r w:rsidRPr="006010E9">
        <w:rPr>
          <w:sz w:val="20"/>
          <w:szCs w:val="20"/>
        </w:rPr>
        <w:t>upratovačka, školníčka MŠ, zamestnaná od 0</w:t>
      </w:r>
      <w:r>
        <w:rPr>
          <w:sz w:val="20"/>
          <w:szCs w:val="20"/>
        </w:rPr>
        <w:t>5.9.2016</w:t>
      </w:r>
    </w:p>
    <w:p w:rsidR="009D1085" w:rsidRDefault="009D1085" w:rsidP="009D1085">
      <w:pPr>
        <w:suppressAutoHyphens/>
        <w:spacing w:after="0" w:line="240" w:lineRule="auto"/>
        <w:ind w:left="283"/>
        <w:jc w:val="both"/>
        <w:rPr>
          <w:sz w:val="20"/>
          <w:szCs w:val="20"/>
        </w:rPr>
      </w:pPr>
    </w:p>
    <w:p w:rsidR="009D1085" w:rsidRPr="006010E9" w:rsidRDefault="009D1085" w:rsidP="009D1085">
      <w:pPr>
        <w:suppressAutoHyphens/>
        <w:spacing w:after="0" w:line="240" w:lineRule="auto"/>
        <w:ind w:left="283"/>
        <w:jc w:val="both"/>
        <w:rPr>
          <w:sz w:val="20"/>
          <w:szCs w:val="20"/>
        </w:rPr>
      </w:pPr>
    </w:p>
    <w:p w:rsidR="00ED5315" w:rsidRPr="000D5B63" w:rsidRDefault="00ED5315" w:rsidP="000D5B63">
      <w:pPr>
        <w:pStyle w:val="Odsekzoznamu"/>
        <w:numPr>
          <w:ilvl w:val="0"/>
          <w:numId w:val="8"/>
        </w:numPr>
        <w:spacing w:line="360" w:lineRule="auto"/>
        <w:jc w:val="both"/>
        <w:rPr>
          <w:color w:val="0070C0"/>
          <w:sz w:val="28"/>
          <w:szCs w:val="28"/>
        </w:rPr>
      </w:pPr>
      <w:r w:rsidRPr="000D5B63">
        <w:rPr>
          <w:b/>
          <w:color w:val="0070C0"/>
          <w:sz w:val="28"/>
          <w:szCs w:val="28"/>
        </w:rPr>
        <w:t xml:space="preserve">Základná charakteristika Obce Zamarovce </w:t>
      </w:r>
    </w:p>
    <w:p w:rsidR="00ED5315" w:rsidRPr="007400F4" w:rsidRDefault="007400F4" w:rsidP="007400F4">
      <w:pPr>
        <w:jc w:val="both"/>
      </w:pPr>
      <w:r>
        <w:t xml:space="preserve">     </w:t>
      </w:r>
      <w:r w:rsidR="00ED5315">
        <w:rPr>
          <w:sz w:val="20"/>
          <w:szCs w:val="20"/>
        </w:rPr>
        <w:t xml:space="preserve">Obec je samostatný územný samosprávny a správny celok Slovenskej republiky. Obec je právnickou osobou, ktorá za podmienok ustanovených zákonom samostatne hospodári s vlastným majetkom a s vlastnými príjmami. Základnou úlohou obce pri výkone samosprávy je starostlivosť o všestranný rozvoj jej územia a o potreby jej obyvateľov. </w:t>
      </w:r>
    </w:p>
    <w:p w:rsidR="00ED5315" w:rsidRDefault="00ED5315" w:rsidP="00ED5315">
      <w:pPr>
        <w:jc w:val="both"/>
        <w:rPr>
          <w:sz w:val="20"/>
          <w:szCs w:val="20"/>
        </w:rPr>
      </w:pPr>
    </w:p>
    <w:p w:rsidR="00ED5315" w:rsidRPr="001E5B9D" w:rsidRDefault="00ED5315" w:rsidP="009832E9">
      <w:pPr>
        <w:pStyle w:val="Odsekzoznamu"/>
        <w:numPr>
          <w:ilvl w:val="1"/>
          <w:numId w:val="21"/>
        </w:numPr>
        <w:suppressAutoHyphens/>
        <w:spacing w:after="0" w:line="240" w:lineRule="auto"/>
        <w:jc w:val="both"/>
        <w:rPr>
          <w:b/>
          <w:sz w:val="28"/>
          <w:szCs w:val="28"/>
        </w:rPr>
      </w:pPr>
      <w:r w:rsidRPr="001E5B9D">
        <w:rPr>
          <w:b/>
          <w:sz w:val="28"/>
          <w:szCs w:val="28"/>
        </w:rPr>
        <w:t>Geografické údaje</w:t>
      </w:r>
    </w:p>
    <w:p w:rsidR="00ED5315" w:rsidRDefault="00ED5315" w:rsidP="00ED5315">
      <w:pPr>
        <w:ind w:left="720"/>
        <w:jc w:val="both"/>
        <w:rPr>
          <w:b/>
          <w:sz w:val="26"/>
          <w:szCs w:val="26"/>
        </w:rPr>
      </w:pPr>
    </w:p>
    <w:p w:rsidR="00ED5315" w:rsidRDefault="00ED5315" w:rsidP="00ED5315">
      <w:pPr>
        <w:jc w:val="both"/>
        <w:rPr>
          <w:sz w:val="20"/>
          <w:szCs w:val="20"/>
        </w:rPr>
      </w:pPr>
      <w:r>
        <w:rPr>
          <w:sz w:val="20"/>
          <w:szCs w:val="20"/>
        </w:rPr>
        <w:t xml:space="preserve">Obec Zamarovce sa nachádza v severnom cípe západného Slovenska, na strednom Považí, v trenčianskom regióne. Zamarovce, cez katastrálne územie ktorých vedie diaľnica D1, majú krásnu polohu: lemuje ich veniec okolitých lesov, vrchov a vŕškov, nádherný obraz poskytuje výhľad na samotnú obec, rieku Váh i na historické, </w:t>
      </w:r>
      <w:r>
        <w:rPr>
          <w:sz w:val="20"/>
          <w:szCs w:val="20"/>
        </w:rPr>
        <w:lastRenderedPageBreak/>
        <w:t xml:space="preserve">krajské a univerzitné mesto Trenčín so starobylým hradom. Do jeho skalného brala vytesali r. 179 n. l. rímski vojaci unikátny nápis s vtedajším názvom tohto miesta – </w:t>
      </w:r>
      <w:proofErr w:type="spellStart"/>
      <w:r>
        <w:rPr>
          <w:sz w:val="20"/>
          <w:szCs w:val="20"/>
        </w:rPr>
        <w:t>Laugaricio</w:t>
      </w:r>
      <w:proofErr w:type="spellEnd"/>
      <w:r>
        <w:rPr>
          <w:sz w:val="20"/>
          <w:szCs w:val="20"/>
        </w:rPr>
        <w:t>. Navyše, v blízkosti je ďalší skvost – Malá a Veľká Skalka, opradená legendami, sídlo bývalého opátstva a starodávne, významné pútnické miesto. História Skalky siaha do 12. storočia n. l..</w:t>
      </w:r>
    </w:p>
    <w:p w:rsidR="00ED5315" w:rsidRDefault="00ED5315" w:rsidP="00ED5315">
      <w:pPr>
        <w:jc w:val="both"/>
        <w:rPr>
          <w:sz w:val="20"/>
          <w:szCs w:val="20"/>
        </w:rPr>
      </w:pPr>
      <w:r>
        <w:rPr>
          <w:b/>
          <w:bCs/>
          <w:i/>
          <w:iCs/>
          <w:sz w:val="20"/>
          <w:szCs w:val="20"/>
        </w:rPr>
        <w:t>Rozloha obce:</w:t>
      </w:r>
      <w:r>
        <w:rPr>
          <w:sz w:val="20"/>
          <w:szCs w:val="20"/>
        </w:rPr>
        <w:t xml:space="preserve"> </w:t>
      </w:r>
      <w:smartTag w:uri="urn:schemas-microsoft-com:office:smarttags" w:element="metricconverter">
        <w:smartTagPr>
          <w:attr w:name="ProductID" w:val="393 ha"/>
        </w:smartTagPr>
        <w:r>
          <w:rPr>
            <w:sz w:val="20"/>
            <w:szCs w:val="20"/>
          </w:rPr>
          <w:t>393 ha.</w:t>
        </w:r>
      </w:smartTag>
    </w:p>
    <w:p w:rsidR="00ED5315" w:rsidRDefault="00ED5315" w:rsidP="00ED5315">
      <w:pPr>
        <w:jc w:val="both"/>
        <w:rPr>
          <w:sz w:val="20"/>
          <w:szCs w:val="20"/>
        </w:rPr>
      </w:pPr>
    </w:p>
    <w:p w:rsidR="00ED5315" w:rsidRPr="009832E9" w:rsidRDefault="009832E9" w:rsidP="009832E9">
      <w:pPr>
        <w:pStyle w:val="Odsekzoznamu"/>
        <w:numPr>
          <w:ilvl w:val="1"/>
          <w:numId w:val="21"/>
        </w:numPr>
        <w:suppressAutoHyphens/>
        <w:spacing w:after="0" w:line="240" w:lineRule="auto"/>
        <w:jc w:val="both"/>
        <w:rPr>
          <w:b/>
          <w:sz w:val="26"/>
          <w:szCs w:val="26"/>
        </w:rPr>
      </w:pPr>
      <w:r w:rsidRPr="009832E9">
        <w:rPr>
          <w:b/>
          <w:bCs/>
          <w:iCs/>
          <w:sz w:val="26"/>
          <w:szCs w:val="26"/>
        </w:rPr>
        <w:t>D</w:t>
      </w:r>
      <w:r w:rsidR="00ED5315" w:rsidRPr="009832E9">
        <w:rPr>
          <w:b/>
          <w:bCs/>
          <w:iCs/>
          <w:sz w:val="26"/>
          <w:szCs w:val="26"/>
        </w:rPr>
        <w:t xml:space="preserve">emografické údaje </w:t>
      </w:r>
    </w:p>
    <w:p w:rsidR="00ED5315" w:rsidRDefault="00ED5315" w:rsidP="00ED5315">
      <w:pPr>
        <w:ind w:left="720"/>
        <w:jc w:val="both"/>
        <w:rPr>
          <w:b/>
          <w:sz w:val="26"/>
          <w:szCs w:val="26"/>
        </w:rPr>
      </w:pPr>
    </w:p>
    <w:p w:rsidR="00ED5315" w:rsidRPr="00FF303F" w:rsidRDefault="00ED5315" w:rsidP="00ED5315">
      <w:pPr>
        <w:jc w:val="both"/>
        <w:rPr>
          <w:b/>
        </w:rPr>
      </w:pPr>
      <w:r>
        <w:rPr>
          <w:bCs/>
          <w:iCs/>
        </w:rPr>
        <w:t>Počet obyvateľov k 31.12.201</w:t>
      </w:r>
      <w:r w:rsidR="007F7A77">
        <w:rPr>
          <w:bCs/>
          <w:iCs/>
        </w:rPr>
        <w:t>6</w:t>
      </w:r>
      <w:r>
        <w:rPr>
          <w:bCs/>
          <w:i/>
          <w:iCs/>
          <w:sz w:val="26"/>
          <w:szCs w:val="26"/>
        </w:rPr>
        <w:t>:</w:t>
      </w:r>
      <w:r>
        <w:rPr>
          <w:sz w:val="26"/>
          <w:szCs w:val="26"/>
        </w:rPr>
        <w:t xml:space="preserve"> </w:t>
      </w:r>
      <w:r w:rsidR="00FF303F" w:rsidRPr="00FF303F">
        <w:rPr>
          <w:b/>
          <w:sz w:val="26"/>
          <w:szCs w:val="26"/>
        </w:rPr>
        <w:t>10</w:t>
      </w:r>
      <w:r w:rsidR="00706BF7">
        <w:rPr>
          <w:b/>
          <w:sz w:val="26"/>
          <w:szCs w:val="26"/>
        </w:rPr>
        <w:t>21</w:t>
      </w:r>
      <w:r w:rsidRPr="00FF303F">
        <w:rPr>
          <w:b/>
          <w:sz w:val="26"/>
          <w:szCs w:val="26"/>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7"/>
        <w:gridCol w:w="2268"/>
        <w:gridCol w:w="2267"/>
        <w:gridCol w:w="2272"/>
      </w:tblGrid>
      <w:tr w:rsidR="00ED5315" w:rsidTr="007F7A77">
        <w:trPr>
          <w:cantSplit/>
          <w:tblHeader/>
        </w:trPr>
        <w:tc>
          <w:tcPr>
            <w:tcW w:w="2267" w:type="dxa"/>
            <w:tcBorders>
              <w:top w:val="single" w:sz="2" w:space="0" w:color="000000"/>
              <w:left w:val="single" w:sz="2" w:space="0" w:color="000000"/>
              <w:bottom w:val="single" w:sz="2" w:space="0" w:color="000000"/>
              <w:right w:val="nil"/>
            </w:tcBorders>
            <w:shd w:val="clear" w:color="auto" w:fill="99CCFF"/>
            <w:hideMark/>
          </w:tcPr>
          <w:p w:rsidR="00ED5315" w:rsidRDefault="00ED5315" w:rsidP="007F7A77">
            <w:pPr>
              <w:pStyle w:val="WW-Nadpistabuky1"/>
              <w:spacing w:line="256" w:lineRule="auto"/>
            </w:pPr>
            <w:r>
              <w:t>Kategória</w:t>
            </w:r>
          </w:p>
        </w:tc>
        <w:tc>
          <w:tcPr>
            <w:tcW w:w="2268" w:type="dxa"/>
            <w:tcBorders>
              <w:top w:val="single" w:sz="2" w:space="0" w:color="000000"/>
              <w:left w:val="single" w:sz="2" w:space="0" w:color="000000"/>
              <w:bottom w:val="single" w:sz="2" w:space="0" w:color="000000"/>
              <w:right w:val="nil"/>
            </w:tcBorders>
            <w:shd w:val="clear" w:color="auto" w:fill="99CCFF"/>
            <w:hideMark/>
          </w:tcPr>
          <w:p w:rsidR="00ED5315" w:rsidRDefault="00ED5315" w:rsidP="007F7A77">
            <w:pPr>
              <w:pStyle w:val="WW-Nadpistabuky1"/>
              <w:spacing w:line="256" w:lineRule="auto"/>
            </w:pPr>
            <w:r>
              <w:t>Spolu</w:t>
            </w:r>
          </w:p>
        </w:tc>
        <w:tc>
          <w:tcPr>
            <w:tcW w:w="2267" w:type="dxa"/>
            <w:tcBorders>
              <w:top w:val="single" w:sz="2" w:space="0" w:color="000000"/>
              <w:left w:val="single" w:sz="2" w:space="0" w:color="000000"/>
              <w:bottom w:val="single" w:sz="2" w:space="0" w:color="000000"/>
              <w:right w:val="nil"/>
            </w:tcBorders>
            <w:shd w:val="clear" w:color="auto" w:fill="99CCFF"/>
            <w:hideMark/>
          </w:tcPr>
          <w:p w:rsidR="00ED5315" w:rsidRDefault="00ED5315" w:rsidP="007F7A77">
            <w:pPr>
              <w:pStyle w:val="WW-Nadpistabuky1"/>
              <w:spacing w:line="256" w:lineRule="auto"/>
            </w:pPr>
            <w:r>
              <w:t>Muži</w:t>
            </w:r>
          </w:p>
        </w:tc>
        <w:tc>
          <w:tcPr>
            <w:tcW w:w="2272" w:type="dxa"/>
            <w:tcBorders>
              <w:top w:val="single" w:sz="2" w:space="0" w:color="000000"/>
              <w:left w:val="single" w:sz="2" w:space="0" w:color="000000"/>
              <w:bottom w:val="single" w:sz="2" w:space="0" w:color="000000"/>
              <w:right w:val="single" w:sz="2" w:space="0" w:color="000000"/>
            </w:tcBorders>
            <w:shd w:val="clear" w:color="auto" w:fill="99CCFF"/>
            <w:hideMark/>
          </w:tcPr>
          <w:p w:rsidR="00ED5315" w:rsidRDefault="00ED5315" w:rsidP="007F7A77">
            <w:pPr>
              <w:pStyle w:val="WW-Nadpistabuky1"/>
              <w:spacing w:line="256" w:lineRule="auto"/>
            </w:pPr>
            <w:r>
              <w:t>Ženy</w:t>
            </w:r>
          </w:p>
        </w:tc>
      </w:tr>
      <w:tr w:rsidR="00ED5315" w:rsidTr="007F7A77">
        <w:trPr>
          <w:cantSplit/>
        </w:trPr>
        <w:tc>
          <w:tcPr>
            <w:tcW w:w="2267" w:type="dxa"/>
            <w:tcBorders>
              <w:top w:val="nil"/>
              <w:left w:val="single" w:sz="2" w:space="0" w:color="000000"/>
              <w:bottom w:val="single" w:sz="2" w:space="0" w:color="000000"/>
              <w:right w:val="nil"/>
            </w:tcBorders>
            <w:hideMark/>
          </w:tcPr>
          <w:p w:rsidR="00ED5315" w:rsidRPr="00FF303F" w:rsidRDefault="00ED5315" w:rsidP="007F7A77">
            <w:pPr>
              <w:pStyle w:val="WW-Obsahtabuky1"/>
              <w:spacing w:line="256" w:lineRule="auto"/>
            </w:pPr>
            <w:r w:rsidRPr="00FF303F">
              <w:t>Vek od 0 – 3 rokov</w:t>
            </w:r>
          </w:p>
        </w:tc>
        <w:tc>
          <w:tcPr>
            <w:tcW w:w="2268" w:type="dxa"/>
            <w:tcBorders>
              <w:top w:val="nil"/>
              <w:left w:val="single" w:sz="2" w:space="0" w:color="000000"/>
              <w:bottom w:val="single" w:sz="2" w:space="0" w:color="000000"/>
              <w:right w:val="nil"/>
            </w:tcBorders>
            <w:hideMark/>
          </w:tcPr>
          <w:p w:rsidR="00ED5315" w:rsidRPr="00FF303F" w:rsidRDefault="00706BF7" w:rsidP="00FF303F">
            <w:pPr>
              <w:pStyle w:val="WW-Obsahtabuky1"/>
              <w:spacing w:line="256" w:lineRule="auto"/>
              <w:jc w:val="center"/>
            </w:pPr>
            <w:r>
              <w:t>43</w:t>
            </w:r>
          </w:p>
        </w:tc>
        <w:tc>
          <w:tcPr>
            <w:tcW w:w="2267" w:type="dxa"/>
            <w:tcBorders>
              <w:top w:val="nil"/>
              <w:left w:val="single" w:sz="2" w:space="0" w:color="000000"/>
              <w:bottom w:val="single" w:sz="2" w:space="0" w:color="000000"/>
              <w:right w:val="nil"/>
            </w:tcBorders>
            <w:hideMark/>
          </w:tcPr>
          <w:p w:rsidR="00ED5315" w:rsidRPr="00FF303F" w:rsidRDefault="00706BF7" w:rsidP="00706BF7">
            <w:pPr>
              <w:pStyle w:val="WW-Obsahtabuky1"/>
              <w:spacing w:line="256" w:lineRule="auto"/>
              <w:jc w:val="center"/>
            </w:pPr>
            <w:r>
              <w:t>21</w:t>
            </w:r>
          </w:p>
        </w:tc>
        <w:tc>
          <w:tcPr>
            <w:tcW w:w="2272" w:type="dxa"/>
            <w:tcBorders>
              <w:top w:val="nil"/>
              <w:left w:val="single" w:sz="2" w:space="0" w:color="000000"/>
              <w:bottom w:val="single" w:sz="2" w:space="0" w:color="000000"/>
              <w:right w:val="single" w:sz="2" w:space="0" w:color="000000"/>
            </w:tcBorders>
            <w:hideMark/>
          </w:tcPr>
          <w:p w:rsidR="00ED5315" w:rsidRPr="00FF303F" w:rsidRDefault="00706BF7" w:rsidP="00706BF7">
            <w:pPr>
              <w:pStyle w:val="WW-Obsahtabuky1"/>
              <w:spacing w:line="256" w:lineRule="auto"/>
              <w:jc w:val="center"/>
            </w:pPr>
            <w:r>
              <w:t>22</w:t>
            </w:r>
          </w:p>
        </w:tc>
      </w:tr>
      <w:tr w:rsidR="00ED5315" w:rsidTr="007F7A77">
        <w:trPr>
          <w:cantSplit/>
        </w:trPr>
        <w:tc>
          <w:tcPr>
            <w:tcW w:w="2267" w:type="dxa"/>
            <w:tcBorders>
              <w:top w:val="nil"/>
              <w:left w:val="single" w:sz="2" w:space="0" w:color="000000"/>
              <w:bottom w:val="single" w:sz="2" w:space="0" w:color="000000"/>
              <w:right w:val="nil"/>
            </w:tcBorders>
            <w:hideMark/>
          </w:tcPr>
          <w:p w:rsidR="00ED5315" w:rsidRPr="00FF303F" w:rsidRDefault="00ED5315" w:rsidP="007F7A77">
            <w:pPr>
              <w:pStyle w:val="WW-Obsahtabuky1"/>
              <w:spacing w:line="256" w:lineRule="auto"/>
            </w:pPr>
            <w:r w:rsidRPr="00FF303F">
              <w:t>Vek od 4 – 6 rokov</w:t>
            </w:r>
          </w:p>
        </w:tc>
        <w:tc>
          <w:tcPr>
            <w:tcW w:w="2268" w:type="dxa"/>
            <w:tcBorders>
              <w:top w:val="nil"/>
              <w:left w:val="single" w:sz="2" w:space="0" w:color="000000"/>
              <w:bottom w:val="single" w:sz="2" w:space="0" w:color="000000"/>
              <w:right w:val="nil"/>
            </w:tcBorders>
            <w:hideMark/>
          </w:tcPr>
          <w:p w:rsidR="00ED5315" w:rsidRPr="00FF303F" w:rsidRDefault="00ED5315" w:rsidP="007F7A77">
            <w:pPr>
              <w:pStyle w:val="WW-Obsahtabuky1"/>
              <w:spacing w:line="256" w:lineRule="auto"/>
              <w:jc w:val="center"/>
            </w:pPr>
            <w:r w:rsidRPr="00FF303F">
              <w:t>44</w:t>
            </w:r>
          </w:p>
        </w:tc>
        <w:tc>
          <w:tcPr>
            <w:tcW w:w="2267" w:type="dxa"/>
            <w:tcBorders>
              <w:top w:val="nil"/>
              <w:left w:val="single" w:sz="2" w:space="0" w:color="000000"/>
              <w:bottom w:val="single" w:sz="2" w:space="0" w:color="000000"/>
              <w:right w:val="nil"/>
            </w:tcBorders>
            <w:hideMark/>
          </w:tcPr>
          <w:p w:rsidR="00ED5315" w:rsidRPr="00FF303F" w:rsidRDefault="00ED5315" w:rsidP="00FF303F">
            <w:pPr>
              <w:pStyle w:val="WW-Obsahtabuky1"/>
              <w:spacing w:line="256" w:lineRule="auto"/>
              <w:jc w:val="center"/>
            </w:pPr>
            <w:r w:rsidRPr="00FF303F">
              <w:t>2</w:t>
            </w:r>
            <w:r w:rsidR="00FF303F" w:rsidRPr="00FF303F">
              <w:t>2</w:t>
            </w:r>
          </w:p>
        </w:tc>
        <w:tc>
          <w:tcPr>
            <w:tcW w:w="2272" w:type="dxa"/>
            <w:tcBorders>
              <w:top w:val="nil"/>
              <w:left w:val="single" w:sz="2" w:space="0" w:color="000000"/>
              <w:bottom w:val="single" w:sz="2" w:space="0" w:color="000000"/>
              <w:right w:val="single" w:sz="2" w:space="0" w:color="000000"/>
            </w:tcBorders>
            <w:hideMark/>
          </w:tcPr>
          <w:p w:rsidR="00ED5315" w:rsidRPr="00FF303F" w:rsidRDefault="00ED5315" w:rsidP="00FF303F">
            <w:pPr>
              <w:pStyle w:val="WW-Obsahtabuky1"/>
              <w:spacing w:line="256" w:lineRule="auto"/>
              <w:jc w:val="center"/>
            </w:pPr>
            <w:r w:rsidRPr="00FF303F">
              <w:t>2</w:t>
            </w:r>
            <w:r w:rsidR="00FF303F" w:rsidRPr="00FF303F">
              <w:t>2</w:t>
            </w:r>
          </w:p>
        </w:tc>
      </w:tr>
      <w:tr w:rsidR="00ED5315" w:rsidTr="007F7A77">
        <w:trPr>
          <w:cantSplit/>
        </w:trPr>
        <w:tc>
          <w:tcPr>
            <w:tcW w:w="2267" w:type="dxa"/>
            <w:tcBorders>
              <w:top w:val="nil"/>
              <w:left w:val="single" w:sz="2" w:space="0" w:color="000000"/>
              <w:bottom w:val="single" w:sz="2" w:space="0" w:color="000000"/>
              <w:right w:val="nil"/>
            </w:tcBorders>
            <w:hideMark/>
          </w:tcPr>
          <w:p w:rsidR="00ED5315" w:rsidRPr="00FF303F" w:rsidRDefault="00ED5315" w:rsidP="007F7A77">
            <w:pPr>
              <w:pStyle w:val="WW-Obsahtabuky1"/>
              <w:spacing w:line="256" w:lineRule="auto"/>
            </w:pPr>
            <w:r w:rsidRPr="00FF303F">
              <w:t>Vek od 7 – 14 rokov</w:t>
            </w:r>
          </w:p>
        </w:tc>
        <w:tc>
          <w:tcPr>
            <w:tcW w:w="2268" w:type="dxa"/>
            <w:tcBorders>
              <w:top w:val="nil"/>
              <w:left w:val="single" w:sz="2" w:space="0" w:color="000000"/>
              <w:bottom w:val="single" w:sz="2" w:space="0" w:color="000000"/>
              <w:right w:val="nil"/>
            </w:tcBorders>
            <w:hideMark/>
          </w:tcPr>
          <w:p w:rsidR="00ED5315" w:rsidRPr="00FF303F" w:rsidRDefault="00FF303F" w:rsidP="00706BF7">
            <w:pPr>
              <w:pStyle w:val="WW-Obsahtabuky1"/>
              <w:spacing w:line="256" w:lineRule="auto"/>
              <w:jc w:val="center"/>
            </w:pPr>
            <w:r w:rsidRPr="00FF303F">
              <w:t>9</w:t>
            </w:r>
            <w:r w:rsidR="00706BF7">
              <w:t>1</w:t>
            </w:r>
          </w:p>
        </w:tc>
        <w:tc>
          <w:tcPr>
            <w:tcW w:w="2267" w:type="dxa"/>
            <w:tcBorders>
              <w:top w:val="nil"/>
              <w:left w:val="single" w:sz="2" w:space="0" w:color="000000"/>
              <w:bottom w:val="single" w:sz="2" w:space="0" w:color="000000"/>
              <w:right w:val="nil"/>
            </w:tcBorders>
            <w:hideMark/>
          </w:tcPr>
          <w:p w:rsidR="00ED5315" w:rsidRPr="00FF303F" w:rsidRDefault="00706BF7" w:rsidP="00706BF7">
            <w:pPr>
              <w:pStyle w:val="WW-Obsahtabuky1"/>
              <w:spacing w:line="256" w:lineRule="auto"/>
              <w:jc w:val="center"/>
            </w:pPr>
            <w:r>
              <w:t>49</w:t>
            </w:r>
          </w:p>
        </w:tc>
        <w:tc>
          <w:tcPr>
            <w:tcW w:w="2272" w:type="dxa"/>
            <w:tcBorders>
              <w:top w:val="nil"/>
              <w:left w:val="single" w:sz="2" w:space="0" w:color="000000"/>
              <w:bottom w:val="single" w:sz="2" w:space="0" w:color="000000"/>
              <w:right w:val="single" w:sz="2" w:space="0" w:color="000000"/>
            </w:tcBorders>
            <w:hideMark/>
          </w:tcPr>
          <w:p w:rsidR="00ED5315" w:rsidRPr="00FF303F" w:rsidRDefault="00FF303F" w:rsidP="00706BF7">
            <w:pPr>
              <w:pStyle w:val="WW-Obsahtabuky1"/>
              <w:spacing w:line="256" w:lineRule="auto"/>
              <w:jc w:val="center"/>
            </w:pPr>
            <w:r w:rsidRPr="00FF303F">
              <w:t>4</w:t>
            </w:r>
            <w:r w:rsidR="00706BF7">
              <w:t>2</w:t>
            </w:r>
          </w:p>
        </w:tc>
      </w:tr>
      <w:tr w:rsidR="00ED5315" w:rsidTr="007F7A77">
        <w:trPr>
          <w:cantSplit/>
        </w:trPr>
        <w:tc>
          <w:tcPr>
            <w:tcW w:w="2267" w:type="dxa"/>
            <w:tcBorders>
              <w:top w:val="nil"/>
              <w:left w:val="single" w:sz="2" w:space="0" w:color="000000"/>
              <w:bottom w:val="single" w:sz="2" w:space="0" w:color="000000"/>
              <w:right w:val="nil"/>
            </w:tcBorders>
            <w:hideMark/>
          </w:tcPr>
          <w:p w:rsidR="00ED5315" w:rsidRPr="00FF303F" w:rsidRDefault="00ED5315" w:rsidP="007F7A77">
            <w:pPr>
              <w:pStyle w:val="WW-Obsahtabuky1"/>
              <w:spacing w:line="256" w:lineRule="auto"/>
            </w:pPr>
            <w:r w:rsidRPr="00FF303F">
              <w:t>Vek od 15 – 17 rokov</w:t>
            </w:r>
          </w:p>
        </w:tc>
        <w:tc>
          <w:tcPr>
            <w:tcW w:w="2268" w:type="dxa"/>
            <w:tcBorders>
              <w:top w:val="nil"/>
              <w:left w:val="single" w:sz="2" w:space="0" w:color="000000"/>
              <w:bottom w:val="single" w:sz="2" w:space="0" w:color="000000"/>
              <w:right w:val="nil"/>
            </w:tcBorders>
            <w:hideMark/>
          </w:tcPr>
          <w:p w:rsidR="00ED5315" w:rsidRPr="00FF303F" w:rsidRDefault="00706BF7" w:rsidP="00706BF7">
            <w:pPr>
              <w:pStyle w:val="WW-Obsahtabuky1"/>
              <w:spacing w:line="256" w:lineRule="auto"/>
              <w:jc w:val="center"/>
            </w:pPr>
            <w:r>
              <w:t>31</w:t>
            </w:r>
          </w:p>
        </w:tc>
        <w:tc>
          <w:tcPr>
            <w:tcW w:w="2267" w:type="dxa"/>
            <w:tcBorders>
              <w:top w:val="nil"/>
              <w:left w:val="single" w:sz="2" w:space="0" w:color="000000"/>
              <w:bottom w:val="single" w:sz="2" w:space="0" w:color="000000"/>
              <w:right w:val="nil"/>
            </w:tcBorders>
            <w:hideMark/>
          </w:tcPr>
          <w:p w:rsidR="00ED5315" w:rsidRPr="00FF303F" w:rsidRDefault="00706BF7" w:rsidP="00706BF7">
            <w:pPr>
              <w:pStyle w:val="WW-Obsahtabuky1"/>
              <w:spacing w:line="256" w:lineRule="auto"/>
              <w:jc w:val="center"/>
            </w:pPr>
            <w:r>
              <w:t>18</w:t>
            </w:r>
          </w:p>
        </w:tc>
        <w:tc>
          <w:tcPr>
            <w:tcW w:w="2272" w:type="dxa"/>
            <w:tcBorders>
              <w:top w:val="nil"/>
              <w:left w:val="single" w:sz="2" w:space="0" w:color="000000"/>
              <w:bottom w:val="single" w:sz="2" w:space="0" w:color="000000"/>
              <w:right w:val="single" w:sz="2" w:space="0" w:color="000000"/>
            </w:tcBorders>
            <w:hideMark/>
          </w:tcPr>
          <w:p w:rsidR="00ED5315" w:rsidRPr="00FF303F" w:rsidRDefault="00706BF7" w:rsidP="00706BF7">
            <w:pPr>
              <w:pStyle w:val="WW-Obsahtabuky1"/>
              <w:spacing w:line="256" w:lineRule="auto"/>
              <w:jc w:val="center"/>
            </w:pPr>
            <w:r>
              <w:t>1</w:t>
            </w:r>
            <w:r w:rsidR="00FF303F" w:rsidRPr="00FF303F">
              <w:t>3</w:t>
            </w:r>
          </w:p>
        </w:tc>
      </w:tr>
      <w:tr w:rsidR="00ED5315" w:rsidTr="007F7A77">
        <w:trPr>
          <w:cantSplit/>
        </w:trPr>
        <w:tc>
          <w:tcPr>
            <w:tcW w:w="2267" w:type="dxa"/>
            <w:tcBorders>
              <w:top w:val="nil"/>
              <w:left w:val="single" w:sz="2" w:space="0" w:color="000000"/>
              <w:bottom w:val="single" w:sz="2" w:space="0" w:color="000000"/>
              <w:right w:val="nil"/>
            </w:tcBorders>
            <w:hideMark/>
          </w:tcPr>
          <w:p w:rsidR="00ED5315" w:rsidRPr="00FF303F" w:rsidRDefault="00ED5315" w:rsidP="007F7A77">
            <w:pPr>
              <w:pStyle w:val="WW-Obsahtabuky1"/>
              <w:spacing w:line="256" w:lineRule="auto"/>
            </w:pPr>
            <w:r w:rsidRPr="00FF303F">
              <w:t>Vek od 18 – 60 rokov</w:t>
            </w:r>
          </w:p>
        </w:tc>
        <w:tc>
          <w:tcPr>
            <w:tcW w:w="2268" w:type="dxa"/>
            <w:tcBorders>
              <w:top w:val="nil"/>
              <w:left w:val="single" w:sz="2" w:space="0" w:color="000000"/>
              <w:bottom w:val="single" w:sz="2" w:space="0" w:color="000000"/>
              <w:right w:val="nil"/>
            </w:tcBorders>
            <w:hideMark/>
          </w:tcPr>
          <w:p w:rsidR="00ED5315" w:rsidRPr="00FF303F" w:rsidRDefault="00FF303F" w:rsidP="00706BF7">
            <w:pPr>
              <w:pStyle w:val="WW-Obsahtabuky1"/>
              <w:spacing w:line="256" w:lineRule="auto"/>
              <w:jc w:val="center"/>
            </w:pPr>
            <w:r w:rsidRPr="00FF303F">
              <w:t>61</w:t>
            </w:r>
            <w:r w:rsidR="00706BF7">
              <w:t>9</w:t>
            </w:r>
          </w:p>
        </w:tc>
        <w:tc>
          <w:tcPr>
            <w:tcW w:w="2267" w:type="dxa"/>
            <w:tcBorders>
              <w:top w:val="nil"/>
              <w:left w:val="single" w:sz="2" w:space="0" w:color="000000"/>
              <w:bottom w:val="single" w:sz="2" w:space="0" w:color="000000"/>
              <w:right w:val="nil"/>
            </w:tcBorders>
            <w:hideMark/>
          </w:tcPr>
          <w:p w:rsidR="00ED5315" w:rsidRPr="00FF303F" w:rsidRDefault="00ED5315" w:rsidP="00706BF7">
            <w:pPr>
              <w:pStyle w:val="WW-Obsahtabuky1"/>
              <w:spacing w:line="256" w:lineRule="auto"/>
              <w:jc w:val="center"/>
            </w:pPr>
            <w:r w:rsidRPr="00FF303F">
              <w:t>3</w:t>
            </w:r>
            <w:r w:rsidR="00706BF7">
              <w:t>22</w:t>
            </w:r>
          </w:p>
        </w:tc>
        <w:tc>
          <w:tcPr>
            <w:tcW w:w="2272" w:type="dxa"/>
            <w:tcBorders>
              <w:top w:val="nil"/>
              <w:left w:val="single" w:sz="2" w:space="0" w:color="000000"/>
              <w:bottom w:val="single" w:sz="2" w:space="0" w:color="000000"/>
              <w:right w:val="single" w:sz="2" w:space="0" w:color="000000"/>
            </w:tcBorders>
            <w:hideMark/>
          </w:tcPr>
          <w:p w:rsidR="00ED5315" w:rsidRPr="00FF303F" w:rsidRDefault="00706BF7" w:rsidP="00706BF7">
            <w:pPr>
              <w:pStyle w:val="WW-Obsahtabuky1"/>
              <w:spacing w:line="256" w:lineRule="auto"/>
              <w:jc w:val="center"/>
            </w:pPr>
            <w:r>
              <w:t>297</w:t>
            </w:r>
          </w:p>
        </w:tc>
      </w:tr>
      <w:tr w:rsidR="00ED5315" w:rsidTr="007F7A77">
        <w:trPr>
          <w:cantSplit/>
        </w:trPr>
        <w:tc>
          <w:tcPr>
            <w:tcW w:w="2267" w:type="dxa"/>
            <w:tcBorders>
              <w:top w:val="nil"/>
              <w:left w:val="single" w:sz="2" w:space="0" w:color="000000"/>
              <w:bottom w:val="single" w:sz="2" w:space="0" w:color="000000"/>
              <w:right w:val="nil"/>
            </w:tcBorders>
            <w:hideMark/>
          </w:tcPr>
          <w:p w:rsidR="00ED5315" w:rsidRPr="00FF303F" w:rsidRDefault="00ED5315" w:rsidP="007F7A77">
            <w:pPr>
              <w:pStyle w:val="WW-Obsahtabuky1"/>
              <w:spacing w:line="256" w:lineRule="auto"/>
            </w:pPr>
            <w:r w:rsidRPr="00FF303F">
              <w:t>Vek nad 60 rokov</w:t>
            </w:r>
          </w:p>
        </w:tc>
        <w:tc>
          <w:tcPr>
            <w:tcW w:w="2268" w:type="dxa"/>
            <w:tcBorders>
              <w:top w:val="nil"/>
              <w:left w:val="single" w:sz="2" w:space="0" w:color="000000"/>
              <w:bottom w:val="single" w:sz="2" w:space="0" w:color="000000"/>
              <w:right w:val="nil"/>
            </w:tcBorders>
            <w:hideMark/>
          </w:tcPr>
          <w:p w:rsidR="00ED5315" w:rsidRPr="00FF303F" w:rsidRDefault="00ED5315" w:rsidP="00706BF7">
            <w:pPr>
              <w:pStyle w:val="WW-Obsahtabuky1"/>
              <w:spacing w:line="256" w:lineRule="auto"/>
              <w:jc w:val="center"/>
            </w:pPr>
            <w:r w:rsidRPr="00FF303F">
              <w:t>19</w:t>
            </w:r>
            <w:r w:rsidR="00706BF7">
              <w:t>3</w:t>
            </w:r>
          </w:p>
        </w:tc>
        <w:tc>
          <w:tcPr>
            <w:tcW w:w="2267" w:type="dxa"/>
            <w:tcBorders>
              <w:top w:val="nil"/>
              <w:left w:val="single" w:sz="2" w:space="0" w:color="000000"/>
              <w:bottom w:val="single" w:sz="2" w:space="0" w:color="000000"/>
              <w:right w:val="nil"/>
            </w:tcBorders>
            <w:hideMark/>
          </w:tcPr>
          <w:p w:rsidR="00ED5315" w:rsidRPr="00FF303F" w:rsidRDefault="00ED5315" w:rsidP="00FF303F">
            <w:pPr>
              <w:pStyle w:val="WW-Obsahtabuky1"/>
              <w:spacing w:line="256" w:lineRule="auto"/>
              <w:jc w:val="center"/>
            </w:pPr>
            <w:r w:rsidRPr="00FF303F">
              <w:t>7</w:t>
            </w:r>
            <w:r w:rsidR="00FF303F" w:rsidRPr="00FF303F">
              <w:t>7</w:t>
            </w:r>
          </w:p>
        </w:tc>
        <w:tc>
          <w:tcPr>
            <w:tcW w:w="2272" w:type="dxa"/>
            <w:tcBorders>
              <w:top w:val="nil"/>
              <w:left w:val="single" w:sz="2" w:space="0" w:color="000000"/>
              <w:bottom w:val="single" w:sz="2" w:space="0" w:color="000000"/>
              <w:right w:val="single" w:sz="2" w:space="0" w:color="000000"/>
            </w:tcBorders>
            <w:hideMark/>
          </w:tcPr>
          <w:p w:rsidR="00ED5315" w:rsidRPr="00FF303F" w:rsidRDefault="00ED5315" w:rsidP="00706BF7">
            <w:pPr>
              <w:pStyle w:val="WW-Obsahtabuky1"/>
              <w:spacing w:line="256" w:lineRule="auto"/>
              <w:jc w:val="center"/>
            </w:pPr>
            <w:r w:rsidRPr="00FF303F">
              <w:t>11</w:t>
            </w:r>
            <w:r w:rsidR="00706BF7">
              <w:t>6</w:t>
            </w:r>
          </w:p>
        </w:tc>
      </w:tr>
      <w:tr w:rsidR="00ED5315" w:rsidTr="007F7A77">
        <w:trPr>
          <w:cantSplit/>
        </w:trPr>
        <w:tc>
          <w:tcPr>
            <w:tcW w:w="2267" w:type="dxa"/>
            <w:tcBorders>
              <w:top w:val="nil"/>
              <w:left w:val="single" w:sz="2" w:space="0" w:color="000000"/>
              <w:bottom w:val="single" w:sz="2" w:space="0" w:color="000000"/>
              <w:right w:val="nil"/>
            </w:tcBorders>
            <w:shd w:val="clear" w:color="auto" w:fill="99CCFF"/>
            <w:hideMark/>
          </w:tcPr>
          <w:p w:rsidR="00ED5315" w:rsidRPr="00FF303F" w:rsidRDefault="00ED5315" w:rsidP="007F7A77">
            <w:pPr>
              <w:pStyle w:val="WW-Obsahtabuky1"/>
              <w:spacing w:line="256" w:lineRule="auto"/>
              <w:rPr>
                <w:b/>
                <w:bCs/>
              </w:rPr>
            </w:pPr>
            <w:r w:rsidRPr="00FF303F">
              <w:rPr>
                <w:b/>
                <w:bCs/>
              </w:rPr>
              <w:t>Spolu</w:t>
            </w:r>
          </w:p>
        </w:tc>
        <w:tc>
          <w:tcPr>
            <w:tcW w:w="2268" w:type="dxa"/>
            <w:tcBorders>
              <w:top w:val="nil"/>
              <w:left w:val="single" w:sz="2" w:space="0" w:color="000000"/>
              <w:bottom w:val="single" w:sz="2" w:space="0" w:color="000000"/>
              <w:right w:val="nil"/>
            </w:tcBorders>
            <w:shd w:val="clear" w:color="auto" w:fill="99CCFF"/>
            <w:hideMark/>
          </w:tcPr>
          <w:p w:rsidR="00ED5315" w:rsidRPr="00FF303F" w:rsidRDefault="00FF303F" w:rsidP="00706BF7">
            <w:pPr>
              <w:pStyle w:val="WW-Obsahtabuky1"/>
              <w:spacing w:line="256" w:lineRule="auto"/>
              <w:jc w:val="center"/>
              <w:rPr>
                <w:b/>
                <w:bCs/>
              </w:rPr>
            </w:pPr>
            <w:r w:rsidRPr="00FF303F">
              <w:rPr>
                <w:b/>
                <w:bCs/>
              </w:rPr>
              <w:t>10</w:t>
            </w:r>
            <w:r w:rsidR="00706BF7">
              <w:rPr>
                <w:b/>
                <w:bCs/>
              </w:rPr>
              <w:t>21</w:t>
            </w:r>
          </w:p>
        </w:tc>
        <w:tc>
          <w:tcPr>
            <w:tcW w:w="2267" w:type="dxa"/>
            <w:tcBorders>
              <w:top w:val="nil"/>
              <w:left w:val="single" w:sz="2" w:space="0" w:color="000000"/>
              <w:bottom w:val="single" w:sz="2" w:space="0" w:color="000000"/>
              <w:right w:val="nil"/>
            </w:tcBorders>
            <w:shd w:val="clear" w:color="auto" w:fill="99CCFF"/>
            <w:hideMark/>
          </w:tcPr>
          <w:p w:rsidR="00ED5315" w:rsidRPr="00FF303F" w:rsidRDefault="00FF303F" w:rsidP="00706BF7">
            <w:pPr>
              <w:pStyle w:val="WW-Obsahtabuky1"/>
              <w:spacing w:line="256" w:lineRule="auto"/>
              <w:jc w:val="center"/>
              <w:rPr>
                <w:b/>
                <w:bCs/>
              </w:rPr>
            </w:pPr>
            <w:r w:rsidRPr="00FF303F">
              <w:rPr>
                <w:b/>
                <w:bCs/>
              </w:rPr>
              <w:t>5</w:t>
            </w:r>
            <w:r w:rsidR="00706BF7">
              <w:rPr>
                <w:b/>
                <w:bCs/>
              </w:rPr>
              <w:t>09</w:t>
            </w:r>
          </w:p>
        </w:tc>
        <w:tc>
          <w:tcPr>
            <w:tcW w:w="2272" w:type="dxa"/>
            <w:tcBorders>
              <w:top w:val="nil"/>
              <w:left w:val="single" w:sz="2" w:space="0" w:color="000000"/>
              <w:bottom w:val="single" w:sz="2" w:space="0" w:color="000000"/>
              <w:right w:val="single" w:sz="2" w:space="0" w:color="000000"/>
            </w:tcBorders>
            <w:shd w:val="clear" w:color="auto" w:fill="99CCFF"/>
            <w:hideMark/>
          </w:tcPr>
          <w:p w:rsidR="00ED5315" w:rsidRPr="00FF303F" w:rsidRDefault="00ED5315" w:rsidP="00706BF7">
            <w:pPr>
              <w:pStyle w:val="WW-Obsahtabuky1"/>
              <w:spacing w:line="256" w:lineRule="auto"/>
              <w:jc w:val="center"/>
              <w:rPr>
                <w:b/>
                <w:bCs/>
              </w:rPr>
            </w:pPr>
            <w:r w:rsidRPr="00FF303F">
              <w:rPr>
                <w:b/>
                <w:bCs/>
              </w:rPr>
              <w:t>5</w:t>
            </w:r>
            <w:r w:rsidR="00706BF7">
              <w:rPr>
                <w:b/>
                <w:bCs/>
              </w:rPr>
              <w:t>12</w:t>
            </w:r>
            <w:bookmarkStart w:id="0" w:name="_GoBack"/>
            <w:bookmarkEnd w:id="0"/>
          </w:p>
        </w:tc>
      </w:tr>
    </w:tbl>
    <w:p w:rsidR="00ED5315" w:rsidRDefault="00ED5315" w:rsidP="00ED5315">
      <w:pPr>
        <w:jc w:val="both"/>
      </w:pPr>
    </w:p>
    <w:p w:rsidR="00ED5315" w:rsidRDefault="00ED5315" w:rsidP="009832E9">
      <w:pPr>
        <w:numPr>
          <w:ilvl w:val="1"/>
          <w:numId w:val="21"/>
        </w:numPr>
        <w:suppressAutoHyphens/>
        <w:spacing w:after="0" w:line="240" w:lineRule="auto"/>
        <w:jc w:val="both"/>
        <w:rPr>
          <w:b/>
          <w:sz w:val="28"/>
          <w:szCs w:val="28"/>
        </w:rPr>
      </w:pPr>
      <w:r>
        <w:rPr>
          <w:b/>
          <w:sz w:val="28"/>
          <w:szCs w:val="28"/>
        </w:rPr>
        <w:t>Ekonomické údaje</w:t>
      </w:r>
    </w:p>
    <w:p w:rsidR="00ED5315" w:rsidRDefault="00ED5315" w:rsidP="00ED5315">
      <w:pPr>
        <w:ind w:left="720"/>
        <w:jc w:val="both"/>
      </w:pPr>
    </w:p>
    <w:p w:rsidR="00ED5315" w:rsidRPr="0040497B" w:rsidRDefault="00ED5315" w:rsidP="00ED5315">
      <w:pPr>
        <w:jc w:val="both"/>
        <w:rPr>
          <w:sz w:val="20"/>
          <w:szCs w:val="20"/>
        </w:rPr>
      </w:pPr>
      <w:r w:rsidRPr="0040497B">
        <w:rPr>
          <w:sz w:val="20"/>
          <w:szCs w:val="20"/>
        </w:rPr>
        <w:t>Nezamestnanosť v obci: sa v roku 201</w:t>
      </w:r>
      <w:r w:rsidR="00EE3428" w:rsidRPr="0040497B">
        <w:rPr>
          <w:sz w:val="20"/>
          <w:szCs w:val="20"/>
        </w:rPr>
        <w:t>6</w:t>
      </w:r>
      <w:r w:rsidRPr="0040497B">
        <w:rPr>
          <w:sz w:val="20"/>
          <w:szCs w:val="20"/>
        </w:rPr>
        <w:t xml:space="preserve"> pohybovala v </w:t>
      </w:r>
      <w:r w:rsidRPr="0040497B">
        <w:rPr>
          <w:b/>
          <w:sz w:val="20"/>
          <w:szCs w:val="20"/>
        </w:rPr>
        <w:t>rozmedzí približne</w:t>
      </w:r>
      <w:r w:rsidRPr="0040497B">
        <w:rPr>
          <w:sz w:val="20"/>
          <w:szCs w:val="20"/>
        </w:rPr>
        <w:t xml:space="preserve"> 1</w:t>
      </w:r>
      <w:r w:rsidR="00FF303F" w:rsidRPr="0040497B">
        <w:rPr>
          <w:sz w:val="20"/>
          <w:szCs w:val="20"/>
        </w:rPr>
        <w:t>7</w:t>
      </w:r>
      <w:r w:rsidRPr="0040497B">
        <w:rPr>
          <w:sz w:val="20"/>
          <w:szCs w:val="20"/>
        </w:rPr>
        <w:t xml:space="preserve"> nezamestnaných.</w:t>
      </w:r>
    </w:p>
    <w:p w:rsidR="00ED5315" w:rsidRPr="00927ADF" w:rsidRDefault="00ED5315" w:rsidP="00ED5315">
      <w:pPr>
        <w:jc w:val="both"/>
        <w:rPr>
          <w:sz w:val="20"/>
          <w:szCs w:val="20"/>
        </w:rPr>
      </w:pPr>
      <w:r w:rsidRPr="00927ADF">
        <w:rPr>
          <w:sz w:val="20"/>
          <w:szCs w:val="20"/>
        </w:rPr>
        <w:t>Nezamestnanosť v okrese: V okrese Trenčín bolo v r. 201</w:t>
      </w:r>
      <w:r w:rsidR="00EE3428">
        <w:rPr>
          <w:sz w:val="20"/>
          <w:szCs w:val="20"/>
        </w:rPr>
        <w:t>6</w:t>
      </w:r>
      <w:r w:rsidRPr="00927ADF">
        <w:rPr>
          <w:sz w:val="20"/>
          <w:szCs w:val="20"/>
        </w:rPr>
        <w:t xml:space="preserve"> evidovaných nezamestnaných </w:t>
      </w:r>
      <w:r w:rsidR="0040497B">
        <w:rPr>
          <w:sz w:val="20"/>
          <w:szCs w:val="20"/>
        </w:rPr>
        <w:t>3.868</w:t>
      </w:r>
      <w:r w:rsidR="00EE3428">
        <w:rPr>
          <w:sz w:val="20"/>
          <w:szCs w:val="20"/>
        </w:rPr>
        <w:t>,</w:t>
      </w:r>
      <w:r w:rsidRPr="00927ADF">
        <w:rPr>
          <w:sz w:val="20"/>
          <w:szCs w:val="20"/>
        </w:rPr>
        <w:t xml:space="preserve"> miera nezamestnanosti je v okrese Trenčín </w:t>
      </w:r>
      <w:r w:rsidR="0040497B">
        <w:rPr>
          <w:sz w:val="20"/>
          <w:szCs w:val="20"/>
        </w:rPr>
        <w:t>6,21</w:t>
      </w:r>
      <w:r w:rsidRPr="00927ADF">
        <w:rPr>
          <w:sz w:val="20"/>
          <w:szCs w:val="20"/>
        </w:rPr>
        <w:t xml:space="preserve"> %.</w:t>
      </w:r>
    </w:p>
    <w:p w:rsidR="00ED5315" w:rsidRDefault="00ED5315" w:rsidP="009832E9">
      <w:pPr>
        <w:pStyle w:val="Odsekzoznamu"/>
        <w:numPr>
          <w:ilvl w:val="1"/>
          <w:numId w:val="21"/>
        </w:numPr>
        <w:suppressAutoHyphens/>
        <w:spacing w:after="0" w:line="240" w:lineRule="auto"/>
        <w:jc w:val="both"/>
        <w:rPr>
          <w:b/>
          <w:sz w:val="28"/>
          <w:szCs w:val="28"/>
        </w:rPr>
      </w:pPr>
      <w:r>
        <w:rPr>
          <w:b/>
          <w:sz w:val="28"/>
          <w:szCs w:val="28"/>
        </w:rPr>
        <w:t>Symboly obce</w:t>
      </w:r>
    </w:p>
    <w:p w:rsidR="00ED5315" w:rsidRDefault="00ED5315" w:rsidP="00ED5315">
      <w:pPr>
        <w:jc w:val="both"/>
        <w:rPr>
          <w:b/>
        </w:rPr>
      </w:pPr>
    </w:p>
    <w:p w:rsidR="00ED5315" w:rsidRDefault="00ED5315" w:rsidP="00ED5315">
      <w:pPr>
        <w:rPr>
          <w:sz w:val="20"/>
          <w:szCs w:val="20"/>
        </w:rPr>
      </w:pPr>
      <w:r>
        <w:rPr>
          <w:sz w:val="20"/>
          <w:szCs w:val="20"/>
        </w:rPr>
        <w:t xml:space="preserve">Erb obce: V Heraldickom registri Slovenskej republiky je erb obce Zamarovce zapísaný v tejto podobe: zelený štít, strieborný strapec hrozna na zlatej stopke s jedným doľava rastúcim listom, sprevádzaný v pravom hornom rohu zlatou hviezdou. </w:t>
      </w:r>
    </w:p>
    <w:p w:rsidR="00ED5315" w:rsidRDefault="00ED5315" w:rsidP="00ED5315">
      <w:pPr>
        <w:rPr>
          <w:sz w:val="20"/>
          <w:szCs w:val="20"/>
        </w:rPr>
      </w:pPr>
      <w:r>
        <w:rPr>
          <w:sz w:val="20"/>
          <w:szCs w:val="20"/>
        </w:rPr>
        <w:t xml:space="preserve">Vlajka obce: Vlajka obce Zamarovce pozostáva zo siedmich pozdĺžnych pruhov vo farbách zelenej (2,9), žltej (1,9), zelenej (1,9), žltej (1,9) a zelenej (2,9). Vlajka má pomer strán 2.3 a je ukončená tromi cípmi, </w:t>
      </w:r>
      <w:proofErr w:type="spellStart"/>
      <w:r>
        <w:rPr>
          <w:sz w:val="20"/>
          <w:szCs w:val="20"/>
        </w:rPr>
        <w:t>t.j</w:t>
      </w:r>
      <w:proofErr w:type="spellEnd"/>
      <w:r>
        <w:rPr>
          <w:sz w:val="20"/>
          <w:szCs w:val="20"/>
        </w:rPr>
        <w:t xml:space="preserve">. dvomi </w:t>
      </w:r>
      <w:proofErr w:type="spellStart"/>
      <w:r>
        <w:rPr>
          <w:sz w:val="20"/>
          <w:szCs w:val="20"/>
        </w:rPr>
        <w:t>zástrihmi</w:t>
      </w:r>
      <w:proofErr w:type="spellEnd"/>
      <w:r>
        <w:rPr>
          <w:sz w:val="20"/>
          <w:szCs w:val="20"/>
        </w:rPr>
        <w:t>, siahajúcimi do tretiny jej listu.</w:t>
      </w:r>
    </w:p>
    <w:p w:rsidR="00ED5315" w:rsidRDefault="00ED5315" w:rsidP="00ED5315">
      <w:pPr>
        <w:rPr>
          <w:sz w:val="20"/>
          <w:szCs w:val="20"/>
        </w:rPr>
      </w:pPr>
      <w:r>
        <w:rPr>
          <w:sz w:val="20"/>
          <w:szCs w:val="20"/>
        </w:rPr>
        <w:t>Farby obce Zamarovce sú zelená, žltá a biela.</w:t>
      </w:r>
    </w:p>
    <w:p w:rsidR="00ED5315" w:rsidRDefault="00ED5315" w:rsidP="00ED5315">
      <w:pPr>
        <w:rPr>
          <w:sz w:val="20"/>
          <w:szCs w:val="20"/>
        </w:rPr>
      </w:pPr>
      <w:r>
        <w:rPr>
          <w:sz w:val="20"/>
          <w:szCs w:val="20"/>
        </w:rPr>
        <w:t xml:space="preserve">Pečať obce: Najstaršia pečať obce Zamarovce nezisteného datovania má v priemere </w:t>
      </w:r>
      <w:smartTag w:uri="urn:schemas-microsoft-com:office:smarttags" w:element="metricconverter">
        <w:smartTagPr>
          <w:attr w:name="ProductID" w:val="27 mm"/>
        </w:smartTagPr>
        <w:r>
          <w:rPr>
            <w:sz w:val="20"/>
            <w:szCs w:val="20"/>
          </w:rPr>
          <w:t>27 mm</w:t>
        </w:r>
      </w:smartTag>
      <w:r>
        <w:rPr>
          <w:sz w:val="20"/>
          <w:szCs w:val="20"/>
        </w:rPr>
        <w:t xml:space="preserve"> a použili ju ešte v roku 1760 . V pečatnom poli , v neskorogotickom štíte je zobrazený strapec hrozna. Kruhopis nie je na odtlačku čitateľný , avšak vznik pečatidla je možný v druhej polovici 17. storočia, či na začiatku 18. stor.. Názov obce sa menil a s ním aj obecná pečať.</w:t>
      </w:r>
    </w:p>
    <w:p w:rsidR="00ED5315" w:rsidRDefault="00ED5315" w:rsidP="00ED5315">
      <w:pPr>
        <w:rPr>
          <w:sz w:val="20"/>
          <w:szCs w:val="20"/>
        </w:rPr>
      </w:pPr>
      <w:r>
        <w:rPr>
          <w:sz w:val="20"/>
          <w:szCs w:val="20"/>
        </w:rPr>
        <w:t>Pečať obce Zamarovce tvorí erb obce s kruhopisom OBEC ZAMAROVCE SLOVENSKÁ REPUBLIKA</w:t>
      </w:r>
    </w:p>
    <w:p w:rsidR="001E5B9D" w:rsidRDefault="001E5B9D" w:rsidP="00ED5315">
      <w:pPr>
        <w:rPr>
          <w:sz w:val="20"/>
          <w:szCs w:val="20"/>
        </w:rPr>
      </w:pPr>
    </w:p>
    <w:p w:rsidR="00ED5315" w:rsidRPr="000D5B63" w:rsidRDefault="00ED5315" w:rsidP="000D5B63">
      <w:pPr>
        <w:pStyle w:val="Odsekzoznamu"/>
        <w:numPr>
          <w:ilvl w:val="1"/>
          <w:numId w:val="21"/>
        </w:numPr>
        <w:suppressAutoHyphens/>
        <w:spacing w:after="0" w:line="240" w:lineRule="auto"/>
        <w:jc w:val="both"/>
        <w:rPr>
          <w:b/>
          <w:bCs/>
          <w:sz w:val="28"/>
          <w:szCs w:val="28"/>
        </w:rPr>
      </w:pPr>
      <w:r w:rsidRPr="000D5B63">
        <w:rPr>
          <w:b/>
          <w:bCs/>
          <w:sz w:val="28"/>
          <w:szCs w:val="28"/>
        </w:rPr>
        <w:lastRenderedPageBreak/>
        <w:t>Logo obce</w:t>
      </w:r>
    </w:p>
    <w:p w:rsidR="00ED5315" w:rsidRDefault="00ED5315" w:rsidP="00ED5315">
      <w:pPr>
        <w:ind w:left="720"/>
        <w:jc w:val="both"/>
      </w:pPr>
    </w:p>
    <w:p w:rsidR="00ED5315" w:rsidRDefault="00ED5315" w:rsidP="00ED5315">
      <w:pPr>
        <w:jc w:val="both"/>
        <w:rPr>
          <w:sz w:val="20"/>
          <w:szCs w:val="20"/>
        </w:rPr>
      </w:pPr>
      <w:r>
        <w:rPr>
          <w:b/>
          <w:bCs/>
          <w:i/>
          <w:iCs/>
          <w:sz w:val="20"/>
          <w:szCs w:val="20"/>
        </w:rPr>
        <w:t xml:space="preserve">Názov: </w:t>
      </w:r>
      <w:r>
        <w:rPr>
          <w:sz w:val="20"/>
          <w:szCs w:val="20"/>
        </w:rPr>
        <w:t>Obec Zamarovce</w:t>
      </w:r>
    </w:p>
    <w:p w:rsidR="00ED5315" w:rsidRDefault="00ED5315" w:rsidP="00ED5315">
      <w:pPr>
        <w:jc w:val="both"/>
        <w:rPr>
          <w:sz w:val="20"/>
          <w:szCs w:val="20"/>
        </w:rPr>
      </w:pPr>
      <w:r>
        <w:rPr>
          <w:sz w:val="20"/>
          <w:szCs w:val="20"/>
        </w:rPr>
        <w:t xml:space="preserve">             adresa pre poštový styk: Obecný úrad, 911 05  Zamarovce, </w:t>
      </w:r>
    </w:p>
    <w:p w:rsidR="00ED5315" w:rsidRDefault="00ED5315" w:rsidP="00ED5315">
      <w:pPr>
        <w:jc w:val="both"/>
        <w:rPr>
          <w:sz w:val="20"/>
          <w:szCs w:val="20"/>
        </w:rPr>
      </w:pPr>
      <w:r>
        <w:rPr>
          <w:sz w:val="20"/>
          <w:szCs w:val="20"/>
        </w:rPr>
        <w:t xml:space="preserve">                                                                           ul. </w:t>
      </w:r>
      <w:proofErr w:type="spellStart"/>
      <w:r>
        <w:rPr>
          <w:sz w:val="20"/>
          <w:szCs w:val="20"/>
        </w:rPr>
        <w:t>Zamarovská</w:t>
      </w:r>
      <w:proofErr w:type="spellEnd"/>
      <w:r>
        <w:rPr>
          <w:sz w:val="20"/>
          <w:szCs w:val="20"/>
        </w:rPr>
        <w:t xml:space="preserve"> 1/97</w:t>
      </w:r>
    </w:p>
    <w:p w:rsidR="00ED5315" w:rsidRDefault="00ED5315" w:rsidP="00ED5315">
      <w:pPr>
        <w:jc w:val="both"/>
        <w:rPr>
          <w:sz w:val="20"/>
          <w:szCs w:val="20"/>
        </w:rPr>
      </w:pPr>
      <w:r>
        <w:rPr>
          <w:b/>
          <w:bCs/>
          <w:i/>
          <w:iCs/>
          <w:sz w:val="20"/>
          <w:szCs w:val="20"/>
        </w:rPr>
        <w:t>Tel. a fax:</w:t>
      </w:r>
      <w:r>
        <w:rPr>
          <w:sz w:val="20"/>
          <w:szCs w:val="20"/>
        </w:rPr>
        <w:t xml:space="preserve"> 032/6523582</w:t>
      </w:r>
    </w:p>
    <w:p w:rsidR="00ED5315" w:rsidRDefault="00ED5315" w:rsidP="00ED5315">
      <w:pPr>
        <w:jc w:val="both"/>
        <w:rPr>
          <w:b/>
          <w:bCs/>
          <w:i/>
          <w:iCs/>
          <w:sz w:val="20"/>
          <w:szCs w:val="20"/>
        </w:rPr>
      </w:pPr>
      <w:r>
        <w:rPr>
          <w:b/>
          <w:bCs/>
          <w:i/>
          <w:iCs/>
          <w:sz w:val="20"/>
          <w:szCs w:val="20"/>
        </w:rPr>
        <w:t xml:space="preserve">e-mail: </w:t>
      </w:r>
      <w:hyperlink r:id="rId6" w:history="1">
        <w:r>
          <w:rPr>
            <w:rStyle w:val="Hypertextovprepojenie"/>
            <w:sz w:val="20"/>
            <w:szCs w:val="20"/>
          </w:rPr>
          <w:t>zamarovce@stonline.sk</w:t>
        </w:r>
      </w:hyperlink>
    </w:p>
    <w:p w:rsidR="00ED5315" w:rsidRDefault="00ED5315" w:rsidP="00ED5315">
      <w:pPr>
        <w:jc w:val="both"/>
        <w:rPr>
          <w:sz w:val="20"/>
          <w:szCs w:val="20"/>
        </w:rPr>
      </w:pPr>
      <w:r>
        <w:rPr>
          <w:b/>
          <w:bCs/>
          <w:i/>
          <w:iCs/>
          <w:sz w:val="20"/>
          <w:szCs w:val="20"/>
        </w:rPr>
        <w:t xml:space="preserve">web: </w:t>
      </w:r>
      <w:r>
        <w:rPr>
          <w:sz w:val="20"/>
          <w:szCs w:val="20"/>
        </w:rPr>
        <w:t>www.obeczamarovce .</w:t>
      </w:r>
      <w:proofErr w:type="spellStart"/>
      <w:r>
        <w:rPr>
          <w:sz w:val="20"/>
          <w:szCs w:val="20"/>
        </w:rPr>
        <w:t>sk</w:t>
      </w:r>
      <w:proofErr w:type="spellEnd"/>
    </w:p>
    <w:p w:rsidR="00ED5315" w:rsidRDefault="00ED5315" w:rsidP="00ED5315">
      <w:pPr>
        <w:jc w:val="both"/>
        <w:rPr>
          <w:bCs/>
          <w:iCs/>
          <w:sz w:val="20"/>
          <w:szCs w:val="20"/>
        </w:rPr>
      </w:pPr>
      <w:r>
        <w:rPr>
          <w:b/>
          <w:bCs/>
          <w:i/>
          <w:iCs/>
          <w:sz w:val="20"/>
          <w:szCs w:val="20"/>
        </w:rPr>
        <w:t xml:space="preserve">Okres: </w:t>
      </w:r>
      <w:r>
        <w:rPr>
          <w:bCs/>
          <w:iCs/>
          <w:sz w:val="20"/>
          <w:szCs w:val="20"/>
        </w:rPr>
        <w:t>Trenčín</w:t>
      </w:r>
    </w:p>
    <w:p w:rsidR="00ED5315" w:rsidRDefault="00ED5315" w:rsidP="00ED5315">
      <w:pPr>
        <w:jc w:val="both"/>
        <w:rPr>
          <w:sz w:val="20"/>
          <w:szCs w:val="20"/>
        </w:rPr>
      </w:pPr>
      <w:r>
        <w:rPr>
          <w:b/>
          <w:bCs/>
          <w:i/>
          <w:iCs/>
          <w:sz w:val="20"/>
          <w:szCs w:val="20"/>
        </w:rPr>
        <w:t>IČO:</w:t>
      </w:r>
      <w:r>
        <w:rPr>
          <w:sz w:val="20"/>
          <w:szCs w:val="20"/>
        </w:rPr>
        <w:t xml:space="preserve"> 00687251</w:t>
      </w:r>
    </w:p>
    <w:p w:rsidR="00ED5315" w:rsidRDefault="00ED5315" w:rsidP="00ED5315">
      <w:pPr>
        <w:jc w:val="both"/>
        <w:rPr>
          <w:sz w:val="20"/>
          <w:szCs w:val="20"/>
        </w:rPr>
      </w:pPr>
      <w:r>
        <w:rPr>
          <w:b/>
          <w:bCs/>
          <w:i/>
          <w:iCs/>
          <w:sz w:val="20"/>
          <w:szCs w:val="20"/>
        </w:rPr>
        <w:t>DIČO:</w:t>
      </w:r>
      <w:r>
        <w:rPr>
          <w:sz w:val="20"/>
          <w:szCs w:val="20"/>
        </w:rPr>
        <w:t xml:space="preserve"> 2021332302</w:t>
      </w:r>
    </w:p>
    <w:p w:rsidR="00ED5315" w:rsidRDefault="00ED5315" w:rsidP="00ED5315">
      <w:pPr>
        <w:jc w:val="both"/>
        <w:rPr>
          <w:sz w:val="20"/>
          <w:szCs w:val="20"/>
        </w:rPr>
      </w:pPr>
      <w:r>
        <w:rPr>
          <w:b/>
          <w:bCs/>
          <w:i/>
          <w:iCs/>
          <w:sz w:val="20"/>
          <w:szCs w:val="20"/>
        </w:rPr>
        <w:t>Právna forma:</w:t>
      </w:r>
      <w:r>
        <w:rPr>
          <w:sz w:val="20"/>
          <w:szCs w:val="20"/>
        </w:rPr>
        <w:t xml:space="preserve"> právnická osoba</w:t>
      </w:r>
    </w:p>
    <w:p w:rsidR="00ED5315" w:rsidRDefault="00ED5315" w:rsidP="00ED5315">
      <w:pPr>
        <w:jc w:val="both"/>
        <w:rPr>
          <w:sz w:val="20"/>
          <w:szCs w:val="20"/>
        </w:rPr>
      </w:pPr>
      <w:r>
        <w:rPr>
          <w:b/>
          <w:bCs/>
          <w:i/>
          <w:iCs/>
          <w:sz w:val="20"/>
          <w:szCs w:val="20"/>
        </w:rPr>
        <w:t>Deň vzniku:</w:t>
      </w:r>
      <w:r>
        <w:rPr>
          <w:sz w:val="20"/>
          <w:szCs w:val="20"/>
        </w:rPr>
        <w:t xml:space="preserve"> Obec ako samostatný územný samosprávny a správny celok sa riadi zákonom č. 369/1990 Zb. o obecnom zriadení v znení neskorších zmien a doplnkov a Ústavou SR</w:t>
      </w:r>
    </w:p>
    <w:p w:rsidR="00ED5315" w:rsidRDefault="00ED5315" w:rsidP="00ED5315">
      <w:pPr>
        <w:jc w:val="both"/>
        <w:rPr>
          <w:sz w:val="20"/>
          <w:szCs w:val="20"/>
        </w:rPr>
      </w:pPr>
    </w:p>
    <w:p w:rsidR="00ED5315" w:rsidRDefault="009832E9" w:rsidP="00ED5315">
      <w:pPr>
        <w:jc w:val="both"/>
        <w:rPr>
          <w:b/>
          <w:sz w:val="28"/>
          <w:szCs w:val="28"/>
        </w:rPr>
      </w:pPr>
      <w:r>
        <w:rPr>
          <w:b/>
          <w:sz w:val="28"/>
          <w:szCs w:val="28"/>
        </w:rPr>
        <w:t>3</w:t>
      </w:r>
      <w:r w:rsidR="00ED5315">
        <w:rPr>
          <w:b/>
          <w:sz w:val="28"/>
          <w:szCs w:val="28"/>
        </w:rPr>
        <w:t xml:space="preserve">.6. História obce </w:t>
      </w:r>
    </w:p>
    <w:p w:rsidR="00ED5315" w:rsidRPr="0016081A" w:rsidRDefault="00ED5315" w:rsidP="00ED5315">
      <w:pPr>
        <w:rPr>
          <w:sz w:val="20"/>
          <w:szCs w:val="20"/>
        </w:rPr>
      </w:pPr>
      <w:r>
        <w:rPr>
          <w:sz w:val="20"/>
          <w:szCs w:val="20"/>
        </w:rPr>
        <w:t>Obec Zamarovce má približne 940 obyvateľov a rozkladá sa zväčša pri pravej strane rieky Váh. Rôznorodý archeologický materiál potvrdzuje fakty o jednom z najstarších osídlení na Slovensku.</w:t>
      </w:r>
      <w:r>
        <w:rPr>
          <w:sz w:val="20"/>
          <w:szCs w:val="20"/>
        </w:rPr>
        <w:br/>
        <w:t xml:space="preserve">Prvá písomná zmienka o obci je z roku 1208, kedy sa uvádza ako </w:t>
      </w:r>
      <w:proofErr w:type="spellStart"/>
      <w:r>
        <w:rPr>
          <w:sz w:val="20"/>
          <w:szCs w:val="20"/>
        </w:rPr>
        <w:t>Villa</w:t>
      </w:r>
      <w:proofErr w:type="spellEnd"/>
      <w:r>
        <w:rPr>
          <w:sz w:val="20"/>
          <w:szCs w:val="20"/>
        </w:rPr>
        <w:t xml:space="preserve"> Samar. Patrila rodine </w:t>
      </w:r>
      <w:proofErr w:type="spellStart"/>
      <w:r>
        <w:rPr>
          <w:sz w:val="20"/>
          <w:szCs w:val="20"/>
        </w:rPr>
        <w:t>Zamarovských</w:t>
      </w:r>
      <w:proofErr w:type="spellEnd"/>
      <w:r>
        <w:rPr>
          <w:sz w:val="20"/>
          <w:szCs w:val="20"/>
        </w:rPr>
        <w:t xml:space="preserve">, ktorej korene vedú až k svetoznámemu spisovateľovi Vojtechovi </w:t>
      </w:r>
      <w:proofErr w:type="spellStart"/>
      <w:r>
        <w:rPr>
          <w:sz w:val="20"/>
          <w:szCs w:val="20"/>
        </w:rPr>
        <w:t>Zamarovskému</w:t>
      </w:r>
      <w:proofErr w:type="spellEnd"/>
      <w:r>
        <w:rPr>
          <w:sz w:val="20"/>
          <w:szCs w:val="20"/>
        </w:rPr>
        <w:t xml:space="preserve">, ktorý časť detských rokov prežil v Zamarovciach. Po rodine </w:t>
      </w:r>
      <w:proofErr w:type="spellStart"/>
      <w:r>
        <w:rPr>
          <w:sz w:val="20"/>
          <w:szCs w:val="20"/>
        </w:rPr>
        <w:t>Zamarovských</w:t>
      </w:r>
      <w:proofErr w:type="spellEnd"/>
      <w:r>
        <w:rPr>
          <w:sz w:val="20"/>
          <w:szCs w:val="20"/>
        </w:rPr>
        <w:t xml:space="preserve"> zostal v obci klasicistický kaštieľ z 1. polovice 19. storočia, ako aj zrúcaniny jeho predchodcu v hornej časti obce. Do obdobia 19. storočia patria aj tehelne, kde sa vyrábala tehla a škridla ručne. Postupne bola táto výroba mechanizovaná. V súčasnom období zostali len pozostatky objektov.</w:t>
      </w:r>
      <w:r>
        <w:rPr>
          <w:sz w:val="20"/>
          <w:szCs w:val="20"/>
        </w:rPr>
        <w:br/>
        <w:t xml:space="preserve">Popri uvedenom je potrebné spomenúť, že viacerí </w:t>
      </w:r>
      <w:proofErr w:type="spellStart"/>
      <w:r>
        <w:rPr>
          <w:sz w:val="20"/>
          <w:szCs w:val="20"/>
        </w:rPr>
        <w:t>Zamarovčania</w:t>
      </w:r>
      <w:proofErr w:type="spellEnd"/>
      <w:r>
        <w:rPr>
          <w:sz w:val="20"/>
          <w:szCs w:val="20"/>
        </w:rPr>
        <w:t xml:space="preserve"> sa stali významnými osobnosťami, ako napr. vynikajúci pedagóg a historik Pavel </w:t>
      </w:r>
      <w:proofErr w:type="spellStart"/>
      <w:r>
        <w:rPr>
          <w:sz w:val="20"/>
          <w:szCs w:val="20"/>
        </w:rPr>
        <w:t>Hičoldt</w:t>
      </w:r>
      <w:proofErr w:type="spellEnd"/>
      <w:r>
        <w:rPr>
          <w:sz w:val="20"/>
          <w:szCs w:val="20"/>
        </w:rPr>
        <w:t xml:space="preserve"> (1701 – 1752), lekár, bádateľ. Cestovateľ a zlatokop na Aljaške </w:t>
      </w:r>
      <w:proofErr w:type="spellStart"/>
      <w:r>
        <w:rPr>
          <w:sz w:val="20"/>
          <w:szCs w:val="20"/>
        </w:rPr>
        <w:t>dr.</w:t>
      </w:r>
      <w:proofErr w:type="spellEnd"/>
      <w:r>
        <w:rPr>
          <w:sz w:val="20"/>
          <w:szCs w:val="20"/>
        </w:rPr>
        <w:t xml:space="preserve"> Alexander Liška (1883 -1941) a ďalší. O rozvoj obce sa zaslúžili mnohí jednotlivci, ale aj spoločenské organizácie. Nové politické pomery po novembri 1989 neobišli ani Zamarovce. Tie sa znova osamostatnili pretože od r. 1972 do r. 1990 boli časťou mesta Trenčín. Zrušením stavebnej uzávery a v súlade so schváleným územným plánom obce začal postupne rásť záujem o pôvodný bytový fond, jeho rekonštrukciu a modernizáciu, ako aj otváranie </w:t>
      </w:r>
      <w:r w:rsidRPr="0016081A">
        <w:rPr>
          <w:sz w:val="20"/>
          <w:szCs w:val="20"/>
        </w:rPr>
        <w:t xml:space="preserve">nových stavebných obvodov s výstavbou rodinných domov, komunikácii, chodníkov, športovísk, materskej školy atď.. </w:t>
      </w:r>
    </w:p>
    <w:p w:rsidR="00ED5315" w:rsidRPr="0016081A" w:rsidRDefault="00ED5315" w:rsidP="00ED5315">
      <w:pPr>
        <w:rPr>
          <w:sz w:val="20"/>
          <w:szCs w:val="20"/>
        </w:rPr>
      </w:pPr>
      <w:r w:rsidRPr="0016081A">
        <w:rPr>
          <w:sz w:val="20"/>
          <w:szCs w:val="20"/>
        </w:rPr>
        <w:t xml:space="preserve">V obci sa vybudovala kanalizácia splaškových vôd, Obecný park, rozšírenie cintorína, prístrešok na ambulantný predaj, kamerový systém, prebehla obnova VO v obci, rekonštrukcia budovy </w:t>
      </w:r>
      <w:proofErr w:type="spellStart"/>
      <w:r w:rsidRPr="0016081A">
        <w:rPr>
          <w:sz w:val="20"/>
          <w:szCs w:val="20"/>
        </w:rPr>
        <w:t>Kačabar</w:t>
      </w:r>
      <w:proofErr w:type="spellEnd"/>
      <w:r w:rsidRPr="0016081A">
        <w:rPr>
          <w:sz w:val="20"/>
          <w:szCs w:val="20"/>
        </w:rPr>
        <w:t>, zakúpilo sa interiérové vybavenie MŠ, zberný dvor - ktorý je vo fáze výstavby</w:t>
      </w:r>
      <w:r w:rsidR="00D7488B">
        <w:rPr>
          <w:sz w:val="20"/>
          <w:szCs w:val="20"/>
        </w:rPr>
        <w:t xml:space="preserve"> </w:t>
      </w:r>
      <w:r w:rsidRPr="0016081A">
        <w:rPr>
          <w:sz w:val="20"/>
          <w:szCs w:val="20"/>
        </w:rPr>
        <w:t>.</w:t>
      </w:r>
      <w:r w:rsidR="00D7488B">
        <w:rPr>
          <w:sz w:val="20"/>
          <w:szCs w:val="20"/>
        </w:rPr>
        <w:t xml:space="preserve"> Výstavba komunikácie K Diaľnici.</w:t>
      </w:r>
    </w:p>
    <w:p w:rsidR="00ED5315" w:rsidRPr="0016081A" w:rsidRDefault="00ED5315" w:rsidP="00ED5315">
      <w:pPr>
        <w:rPr>
          <w:b/>
          <w:i/>
          <w:sz w:val="20"/>
          <w:szCs w:val="20"/>
        </w:rPr>
      </w:pPr>
      <w:r w:rsidRPr="0016081A">
        <w:rPr>
          <w:sz w:val="20"/>
          <w:szCs w:val="20"/>
        </w:rPr>
        <w:t xml:space="preserve">Je vyhotovený projekt  rekonštrukcia budovy </w:t>
      </w:r>
      <w:proofErr w:type="spellStart"/>
      <w:r w:rsidRPr="0016081A">
        <w:rPr>
          <w:sz w:val="20"/>
          <w:szCs w:val="20"/>
        </w:rPr>
        <w:t>Frymlovec</w:t>
      </w:r>
      <w:proofErr w:type="spellEnd"/>
      <w:r w:rsidRPr="0016081A">
        <w:rPr>
          <w:sz w:val="20"/>
          <w:szCs w:val="20"/>
        </w:rPr>
        <w:t xml:space="preserve"> a prebieha projektovanie územného plánu obce. </w:t>
      </w:r>
    </w:p>
    <w:p w:rsidR="00ED5315" w:rsidRPr="0016081A" w:rsidRDefault="00ED5315" w:rsidP="00ED5315">
      <w:pPr>
        <w:rPr>
          <w:b/>
          <w:i/>
          <w:sz w:val="28"/>
          <w:szCs w:val="28"/>
        </w:rPr>
      </w:pPr>
    </w:p>
    <w:p w:rsidR="00ED5315" w:rsidRDefault="009832E9" w:rsidP="00ED5315">
      <w:pPr>
        <w:jc w:val="both"/>
        <w:rPr>
          <w:b/>
          <w:sz w:val="28"/>
          <w:szCs w:val="28"/>
        </w:rPr>
      </w:pPr>
      <w:r>
        <w:rPr>
          <w:b/>
          <w:sz w:val="28"/>
          <w:szCs w:val="28"/>
        </w:rPr>
        <w:t>3</w:t>
      </w:r>
      <w:r w:rsidR="00ED5315">
        <w:rPr>
          <w:b/>
          <w:sz w:val="28"/>
          <w:szCs w:val="28"/>
        </w:rPr>
        <w:t>.7.</w:t>
      </w:r>
      <w:r w:rsidR="00ED5315">
        <w:rPr>
          <w:b/>
          <w:i/>
          <w:sz w:val="28"/>
          <w:szCs w:val="28"/>
        </w:rPr>
        <w:t xml:space="preserve"> </w:t>
      </w:r>
      <w:r w:rsidR="00ED5315">
        <w:rPr>
          <w:b/>
          <w:sz w:val="28"/>
          <w:szCs w:val="28"/>
        </w:rPr>
        <w:t xml:space="preserve">Pamiatky </w:t>
      </w:r>
    </w:p>
    <w:p w:rsidR="00ED5315" w:rsidRDefault="00ED5315" w:rsidP="00ED5315">
      <w:pPr>
        <w:rPr>
          <w:sz w:val="20"/>
          <w:szCs w:val="20"/>
        </w:rPr>
      </w:pPr>
      <w:r>
        <w:rPr>
          <w:sz w:val="20"/>
          <w:szCs w:val="20"/>
        </w:rPr>
        <w:t xml:space="preserve">Kaštieľ (aj kúria = zemianske vidiecke sídlo nižšej a strednej šľachty) rodiny </w:t>
      </w:r>
      <w:proofErr w:type="spellStart"/>
      <w:r>
        <w:rPr>
          <w:sz w:val="20"/>
          <w:szCs w:val="20"/>
        </w:rPr>
        <w:t>Zamarovských</w:t>
      </w:r>
      <w:proofErr w:type="spellEnd"/>
      <w:r>
        <w:rPr>
          <w:sz w:val="20"/>
          <w:szCs w:val="20"/>
        </w:rPr>
        <w:t xml:space="preserve">  v Zamarovciach postavili v prvej polovici 19. storočia. Objekt je stavbou v klasicistickom štýle s erbom </w:t>
      </w:r>
      <w:proofErr w:type="spellStart"/>
      <w:r>
        <w:rPr>
          <w:sz w:val="20"/>
          <w:szCs w:val="20"/>
        </w:rPr>
        <w:t>Zamarovských</w:t>
      </w:r>
      <w:proofErr w:type="spellEnd"/>
      <w:r>
        <w:rPr>
          <w:sz w:val="20"/>
          <w:szCs w:val="20"/>
        </w:rPr>
        <w:t xml:space="preserve"> a so stĺpovým </w:t>
      </w:r>
      <w:proofErr w:type="spellStart"/>
      <w:r>
        <w:rPr>
          <w:sz w:val="20"/>
          <w:szCs w:val="20"/>
        </w:rPr>
        <w:t>portikom</w:t>
      </w:r>
      <w:proofErr w:type="spellEnd"/>
      <w:r>
        <w:rPr>
          <w:sz w:val="20"/>
          <w:szCs w:val="20"/>
        </w:rPr>
        <w:t xml:space="preserve"> a </w:t>
      </w:r>
      <w:proofErr w:type="spellStart"/>
      <w:r>
        <w:rPr>
          <w:sz w:val="20"/>
          <w:szCs w:val="20"/>
        </w:rPr>
        <w:t>tympanónom</w:t>
      </w:r>
      <w:proofErr w:type="spellEnd"/>
      <w:r>
        <w:rPr>
          <w:sz w:val="20"/>
          <w:szCs w:val="20"/>
        </w:rPr>
        <w:t xml:space="preserve"> na osi vstupnej fasády.</w:t>
      </w:r>
    </w:p>
    <w:p w:rsidR="00ED5315" w:rsidRDefault="00ED5315" w:rsidP="00ED5315">
      <w:pPr>
        <w:rPr>
          <w:sz w:val="20"/>
          <w:szCs w:val="20"/>
        </w:rPr>
      </w:pPr>
      <w:r>
        <w:rPr>
          <w:sz w:val="20"/>
          <w:szCs w:val="20"/>
        </w:rPr>
        <w:lastRenderedPageBreak/>
        <w:t xml:space="preserve">   V lokalite Horného konca obce, zvanej Brehy sa nachádzajú zrúcaniny ešte staršej kúrie </w:t>
      </w:r>
      <w:proofErr w:type="spellStart"/>
      <w:r>
        <w:rPr>
          <w:sz w:val="20"/>
          <w:szCs w:val="20"/>
        </w:rPr>
        <w:t>Zamarovských</w:t>
      </w:r>
      <w:proofErr w:type="spellEnd"/>
      <w:r>
        <w:rPr>
          <w:sz w:val="20"/>
          <w:szCs w:val="20"/>
        </w:rPr>
        <w:t xml:space="preserve"> pravdepodobne poškodenej počas povstania Františka II. Rákociho proti Habsburgovcom. Ako uvádza Kronika obce Zamarovce, II. Objekt zničili 14.8.1708 údajne na príkaz cisárskeho generála </w:t>
      </w:r>
      <w:proofErr w:type="spellStart"/>
      <w:r>
        <w:rPr>
          <w:sz w:val="20"/>
          <w:szCs w:val="20"/>
        </w:rPr>
        <w:t>Siegberta</w:t>
      </w:r>
      <w:proofErr w:type="spellEnd"/>
      <w:r>
        <w:rPr>
          <w:sz w:val="20"/>
          <w:szCs w:val="20"/>
        </w:rPr>
        <w:t xml:space="preserve"> </w:t>
      </w:r>
      <w:proofErr w:type="spellStart"/>
      <w:r>
        <w:rPr>
          <w:sz w:val="20"/>
          <w:szCs w:val="20"/>
        </w:rPr>
        <w:t>Heistera</w:t>
      </w:r>
      <w:proofErr w:type="spellEnd"/>
      <w:r>
        <w:rPr>
          <w:sz w:val="20"/>
          <w:szCs w:val="20"/>
        </w:rPr>
        <w:t xml:space="preserve">. </w:t>
      </w:r>
    </w:p>
    <w:p w:rsidR="00ED5315" w:rsidRDefault="00ED5315" w:rsidP="00ED5315">
      <w:pPr>
        <w:rPr>
          <w:sz w:val="20"/>
          <w:szCs w:val="20"/>
        </w:rPr>
      </w:pPr>
      <w:r>
        <w:rPr>
          <w:sz w:val="20"/>
          <w:szCs w:val="20"/>
        </w:rPr>
        <w:t xml:space="preserve">Hrobka – krypta rodiny </w:t>
      </w:r>
      <w:proofErr w:type="spellStart"/>
      <w:r>
        <w:rPr>
          <w:sz w:val="20"/>
          <w:szCs w:val="20"/>
        </w:rPr>
        <w:t>Zamarovských</w:t>
      </w:r>
      <w:proofErr w:type="spellEnd"/>
      <w:r>
        <w:rPr>
          <w:sz w:val="20"/>
          <w:szCs w:val="20"/>
        </w:rPr>
        <w:t xml:space="preserve"> sa nachádza na cintoríne v Zamarovciach, kde je istou dominantou. Hrobku  vystavali na spôsob kaplnky na konci 19. resp. začiatku 20. storočia. Pochovaný sú v nej Štefan </w:t>
      </w:r>
      <w:proofErr w:type="spellStart"/>
      <w:r>
        <w:rPr>
          <w:sz w:val="20"/>
          <w:szCs w:val="20"/>
        </w:rPr>
        <w:t>Zamaróci-Zamarovský</w:t>
      </w:r>
      <w:proofErr w:type="spellEnd"/>
      <w:r>
        <w:rPr>
          <w:sz w:val="20"/>
          <w:szCs w:val="20"/>
        </w:rPr>
        <w:t xml:space="preserve"> st., jeho manželka Mária, rodená </w:t>
      </w:r>
      <w:proofErr w:type="spellStart"/>
      <w:r>
        <w:rPr>
          <w:sz w:val="20"/>
          <w:szCs w:val="20"/>
        </w:rPr>
        <w:t>Medňanská</w:t>
      </w:r>
      <w:proofErr w:type="spellEnd"/>
      <w:r>
        <w:rPr>
          <w:sz w:val="20"/>
          <w:szCs w:val="20"/>
        </w:rPr>
        <w:t xml:space="preserve"> , synovia Jozef, Gejza, dcéry Gizela, Sidónia a Alojzia.</w:t>
      </w:r>
    </w:p>
    <w:p w:rsidR="00ED5315" w:rsidRDefault="00ED5315" w:rsidP="00ED5315">
      <w:pPr>
        <w:rPr>
          <w:sz w:val="20"/>
          <w:szCs w:val="20"/>
        </w:rPr>
      </w:pPr>
      <w:r>
        <w:rPr>
          <w:sz w:val="20"/>
          <w:szCs w:val="20"/>
        </w:rPr>
        <w:t>Na Hornom konci na rozhraní ulíc Alexandra Lišku a Pod Kaštieľom obnovili v r. 1971 Kaplnku so zvonicou. Kaplnka je k úcte Božiemu srdcu Ježišovmu .</w:t>
      </w:r>
    </w:p>
    <w:p w:rsidR="00ED5315" w:rsidRDefault="00ED5315" w:rsidP="00ED5315">
      <w:pPr>
        <w:rPr>
          <w:sz w:val="20"/>
          <w:szCs w:val="20"/>
        </w:rPr>
      </w:pPr>
      <w:r>
        <w:rPr>
          <w:sz w:val="20"/>
          <w:szCs w:val="20"/>
        </w:rPr>
        <w:t xml:space="preserve">Kaplnka na Dolnom konci na </w:t>
      </w:r>
      <w:proofErr w:type="spellStart"/>
      <w:r>
        <w:rPr>
          <w:sz w:val="20"/>
          <w:szCs w:val="20"/>
        </w:rPr>
        <w:t>Zamarovskej</w:t>
      </w:r>
      <w:proofErr w:type="spellEnd"/>
      <w:r>
        <w:rPr>
          <w:sz w:val="20"/>
          <w:szCs w:val="20"/>
        </w:rPr>
        <w:t xml:space="preserve"> ulici stojí od r. 1956, nanovo je postavená  v </w:t>
      </w:r>
      <w:proofErr w:type="spellStart"/>
      <w:r>
        <w:rPr>
          <w:sz w:val="20"/>
          <w:szCs w:val="20"/>
        </w:rPr>
        <w:t>pseudogotickom</w:t>
      </w:r>
      <w:proofErr w:type="spellEnd"/>
      <w:r>
        <w:rPr>
          <w:sz w:val="20"/>
          <w:szCs w:val="20"/>
        </w:rPr>
        <w:t xml:space="preserve"> slohu. Kaplnka je k úcte Sedembolestnej Panny Márii.</w:t>
      </w:r>
    </w:p>
    <w:p w:rsidR="00ED5315" w:rsidRDefault="00ED5315" w:rsidP="00ED5315">
      <w:pPr>
        <w:rPr>
          <w:sz w:val="20"/>
          <w:szCs w:val="20"/>
        </w:rPr>
      </w:pPr>
      <w:r>
        <w:rPr>
          <w:sz w:val="20"/>
          <w:szCs w:val="20"/>
        </w:rPr>
        <w:t xml:space="preserve">Na dvore terajšej Materskej školy v Zamarovciach, ul. </w:t>
      </w:r>
      <w:proofErr w:type="spellStart"/>
      <w:r>
        <w:rPr>
          <w:sz w:val="20"/>
          <w:szCs w:val="20"/>
        </w:rPr>
        <w:t>Zamarovská</w:t>
      </w:r>
      <w:proofErr w:type="spellEnd"/>
      <w:r>
        <w:rPr>
          <w:sz w:val="20"/>
          <w:szCs w:val="20"/>
        </w:rPr>
        <w:t xml:space="preserve"> č. 63  stojí pomník padlým miestnym občanom 1. svetovej vojne.</w:t>
      </w:r>
    </w:p>
    <w:p w:rsidR="00ED5315" w:rsidRDefault="00ED5315" w:rsidP="00ED5315">
      <w:pPr>
        <w:rPr>
          <w:sz w:val="20"/>
          <w:szCs w:val="20"/>
        </w:rPr>
      </w:pPr>
      <w:r>
        <w:rPr>
          <w:sz w:val="20"/>
          <w:szCs w:val="20"/>
        </w:rPr>
        <w:t xml:space="preserve">Nad obcou  na kopci na rozhraní chotára Zamaroviec a Skalky nad Váhom postavili už dávnejšie kríž . Nazýva sa aj hraničný, či chotárny. Je tiež pamiatkou na zašlé časy </w:t>
      </w:r>
    </w:p>
    <w:p w:rsidR="00ED5315" w:rsidRDefault="00ED5315" w:rsidP="00ED5315"/>
    <w:p w:rsidR="00ED5315" w:rsidRDefault="009832E9" w:rsidP="00ED5315">
      <w:pPr>
        <w:rPr>
          <w:b/>
          <w:sz w:val="28"/>
          <w:szCs w:val="28"/>
        </w:rPr>
      </w:pPr>
      <w:r>
        <w:rPr>
          <w:b/>
          <w:sz w:val="28"/>
          <w:szCs w:val="28"/>
        </w:rPr>
        <w:t>3</w:t>
      </w:r>
      <w:r w:rsidR="00ED5315">
        <w:rPr>
          <w:b/>
          <w:sz w:val="28"/>
          <w:szCs w:val="28"/>
        </w:rPr>
        <w:t>.8. Významné osobnosti obce</w:t>
      </w:r>
    </w:p>
    <w:p w:rsidR="00ED5315" w:rsidRDefault="00ED5315" w:rsidP="00ED5315">
      <w:pPr>
        <w:rPr>
          <w:b/>
          <w:sz w:val="28"/>
          <w:szCs w:val="28"/>
        </w:rPr>
      </w:pPr>
    </w:p>
    <w:p w:rsidR="00ED5315" w:rsidRDefault="00ED5315" w:rsidP="00ED5315">
      <w:pPr>
        <w:rPr>
          <w:sz w:val="20"/>
          <w:szCs w:val="20"/>
        </w:rPr>
      </w:pPr>
      <w:r>
        <w:rPr>
          <w:sz w:val="20"/>
          <w:szCs w:val="20"/>
        </w:rPr>
        <w:t xml:space="preserve">Rodina  </w:t>
      </w:r>
      <w:proofErr w:type="spellStart"/>
      <w:r>
        <w:rPr>
          <w:sz w:val="20"/>
          <w:szCs w:val="20"/>
        </w:rPr>
        <w:t>Zamaróci</w:t>
      </w:r>
      <w:proofErr w:type="spellEnd"/>
      <w:r>
        <w:rPr>
          <w:sz w:val="20"/>
          <w:szCs w:val="20"/>
        </w:rPr>
        <w:t xml:space="preserve"> boli majetní </w:t>
      </w:r>
      <w:proofErr w:type="spellStart"/>
      <w:r>
        <w:rPr>
          <w:sz w:val="20"/>
          <w:szCs w:val="20"/>
        </w:rPr>
        <w:t>zamarovskí</w:t>
      </w:r>
      <w:proofErr w:type="spellEnd"/>
      <w:r>
        <w:rPr>
          <w:sz w:val="20"/>
          <w:szCs w:val="20"/>
        </w:rPr>
        <w:t xml:space="preserve"> zemania väčšinou obchodníci, podnikatelia a   právnici. </w:t>
      </w:r>
    </w:p>
    <w:p w:rsidR="00ED5315" w:rsidRDefault="00ED5315" w:rsidP="00ED5315">
      <w:pPr>
        <w:rPr>
          <w:sz w:val="20"/>
          <w:szCs w:val="20"/>
        </w:rPr>
      </w:pPr>
      <w:r>
        <w:rPr>
          <w:sz w:val="20"/>
          <w:szCs w:val="20"/>
        </w:rPr>
        <w:t xml:space="preserve">12.1.1701 sa v Zamarovciach narodil vynikajúci pedagóg a historik  Pavol </w:t>
      </w:r>
      <w:proofErr w:type="spellStart"/>
      <w:r>
        <w:rPr>
          <w:sz w:val="20"/>
          <w:szCs w:val="20"/>
        </w:rPr>
        <w:t>Hičoldt</w:t>
      </w:r>
      <w:proofErr w:type="spellEnd"/>
      <w:r>
        <w:rPr>
          <w:sz w:val="20"/>
          <w:szCs w:val="20"/>
        </w:rPr>
        <w:t>. Zomrel 18.2.1752.</w:t>
      </w:r>
    </w:p>
    <w:p w:rsidR="00ED5315" w:rsidRDefault="00ED5315" w:rsidP="00ED5315">
      <w:pPr>
        <w:rPr>
          <w:sz w:val="20"/>
          <w:szCs w:val="20"/>
        </w:rPr>
      </w:pPr>
      <w:r>
        <w:rPr>
          <w:sz w:val="20"/>
          <w:szCs w:val="20"/>
        </w:rPr>
        <w:t xml:space="preserve">Obyvateľ Zamaroviec Dr. Alexander Liška geológ, lekár cestopisec, bádateľ Jeho život a pobyt v Zamarovciach pripomína po ňom pomenovaná ulica a na nej mizivé pozostatky základov domu, kde býval  - na parcele známej pod názvom </w:t>
      </w:r>
      <w:proofErr w:type="spellStart"/>
      <w:r>
        <w:rPr>
          <w:sz w:val="20"/>
          <w:szCs w:val="20"/>
        </w:rPr>
        <w:t>Liškovec</w:t>
      </w:r>
      <w:proofErr w:type="spellEnd"/>
      <w:r>
        <w:rPr>
          <w:sz w:val="20"/>
          <w:szCs w:val="20"/>
        </w:rPr>
        <w:t>.</w:t>
      </w:r>
    </w:p>
    <w:p w:rsidR="00ED5315" w:rsidRDefault="00ED5315" w:rsidP="00ED5315">
      <w:pPr>
        <w:jc w:val="both"/>
        <w:rPr>
          <w:b/>
          <w:bCs/>
          <w:i/>
          <w:iCs/>
          <w:sz w:val="20"/>
          <w:szCs w:val="20"/>
        </w:rPr>
      </w:pPr>
    </w:p>
    <w:p w:rsidR="009832E9" w:rsidRPr="001E5B9D" w:rsidRDefault="009832E9" w:rsidP="009832E9">
      <w:pPr>
        <w:jc w:val="both"/>
        <w:rPr>
          <w:b/>
          <w:color w:val="2E74B5" w:themeColor="accent1" w:themeShade="BF"/>
          <w:sz w:val="28"/>
          <w:szCs w:val="28"/>
        </w:rPr>
      </w:pPr>
      <w:r w:rsidRPr="009832E9">
        <w:rPr>
          <w:b/>
          <w:color w:val="2E74B5" w:themeColor="accent1" w:themeShade="BF"/>
          <w:sz w:val="28"/>
          <w:szCs w:val="28"/>
        </w:rPr>
        <w:t xml:space="preserve">4. </w:t>
      </w:r>
      <w:r w:rsidRPr="009832E9">
        <w:rPr>
          <w:color w:val="2E74B5" w:themeColor="accent1" w:themeShade="BF"/>
          <w:sz w:val="28"/>
          <w:szCs w:val="28"/>
        </w:rPr>
        <w:t xml:space="preserve"> </w:t>
      </w:r>
      <w:r w:rsidRPr="001E5B9D">
        <w:rPr>
          <w:b/>
          <w:color w:val="2E74B5" w:themeColor="accent1" w:themeShade="BF"/>
          <w:sz w:val="28"/>
          <w:szCs w:val="28"/>
        </w:rPr>
        <w:t xml:space="preserve">Plnenie úloh obce (prenesené kompetencie, originálne kompetencie)  </w:t>
      </w:r>
    </w:p>
    <w:p w:rsidR="00ED5315" w:rsidRDefault="009832E9" w:rsidP="00ED5315">
      <w:pPr>
        <w:keepNext/>
        <w:spacing w:before="240" w:after="60"/>
        <w:rPr>
          <w:b/>
          <w:bCs/>
          <w:sz w:val="26"/>
          <w:szCs w:val="26"/>
        </w:rPr>
      </w:pPr>
      <w:r>
        <w:rPr>
          <w:b/>
          <w:bCs/>
          <w:sz w:val="26"/>
          <w:szCs w:val="26"/>
        </w:rPr>
        <w:t>4.1</w:t>
      </w:r>
      <w:r w:rsidR="00ED5315">
        <w:rPr>
          <w:b/>
          <w:bCs/>
          <w:sz w:val="26"/>
          <w:szCs w:val="26"/>
        </w:rPr>
        <w:t xml:space="preserve">.   </w:t>
      </w:r>
      <w:r w:rsidR="00ED5315" w:rsidRPr="001E5B9D">
        <w:rPr>
          <w:b/>
          <w:bCs/>
          <w:sz w:val="28"/>
          <w:szCs w:val="28"/>
        </w:rPr>
        <w:t>Výchova a vzdelávanie</w:t>
      </w:r>
    </w:p>
    <w:p w:rsidR="00ED5315" w:rsidRDefault="00ED5315" w:rsidP="00ED5315">
      <w:pPr>
        <w:jc w:val="both"/>
        <w:rPr>
          <w:sz w:val="20"/>
          <w:szCs w:val="20"/>
        </w:rPr>
      </w:pPr>
      <w:r>
        <w:rPr>
          <w:b/>
          <w:sz w:val="20"/>
          <w:szCs w:val="20"/>
        </w:rPr>
        <w:t>Materská škola</w:t>
      </w:r>
      <w:r>
        <w:rPr>
          <w:sz w:val="20"/>
          <w:szCs w:val="20"/>
        </w:rPr>
        <w:t>: V súčasnosti výchovu a vzdelávanie detí v obci poskytuje Materská škola, ktorá je  súčasťou rozpočtu Obce Zamarovce.</w:t>
      </w:r>
    </w:p>
    <w:p w:rsidR="00ED5315" w:rsidRDefault="00ED5315" w:rsidP="00ED5315">
      <w:pPr>
        <w:jc w:val="both"/>
        <w:rPr>
          <w:sz w:val="20"/>
          <w:szCs w:val="20"/>
        </w:rPr>
      </w:pPr>
      <w:r>
        <w:rPr>
          <w:b/>
          <w:bCs/>
          <w:i/>
          <w:iCs/>
          <w:sz w:val="20"/>
          <w:szCs w:val="20"/>
        </w:rPr>
        <w:t>Riaditeľka:</w:t>
      </w:r>
      <w:r>
        <w:rPr>
          <w:sz w:val="20"/>
          <w:szCs w:val="20"/>
        </w:rPr>
        <w:t xml:space="preserve">  Alena Daňová</w:t>
      </w:r>
    </w:p>
    <w:p w:rsidR="00ED5315" w:rsidRDefault="00ED5315" w:rsidP="00ED5315">
      <w:pPr>
        <w:jc w:val="both"/>
        <w:rPr>
          <w:sz w:val="20"/>
          <w:szCs w:val="20"/>
        </w:rPr>
      </w:pPr>
      <w:r>
        <w:rPr>
          <w:b/>
          <w:bCs/>
          <w:i/>
          <w:iCs/>
          <w:sz w:val="20"/>
          <w:szCs w:val="20"/>
        </w:rPr>
        <w:t>Adresa:</w:t>
      </w:r>
      <w:r>
        <w:rPr>
          <w:sz w:val="20"/>
          <w:szCs w:val="20"/>
        </w:rPr>
        <w:t xml:space="preserve"> ul. </w:t>
      </w:r>
      <w:proofErr w:type="spellStart"/>
      <w:r>
        <w:rPr>
          <w:sz w:val="20"/>
          <w:szCs w:val="20"/>
        </w:rPr>
        <w:t>Zamarovská</w:t>
      </w:r>
      <w:proofErr w:type="spellEnd"/>
      <w:r>
        <w:rPr>
          <w:sz w:val="20"/>
          <w:szCs w:val="20"/>
        </w:rPr>
        <w:t xml:space="preserve"> 63/218, 911 05  Zamarovce</w:t>
      </w:r>
    </w:p>
    <w:p w:rsidR="00ED5315" w:rsidRDefault="00ED5315" w:rsidP="00ED5315">
      <w:pPr>
        <w:jc w:val="both"/>
        <w:rPr>
          <w:sz w:val="20"/>
          <w:szCs w:val="20"/>
        </w:rPr>
      </w:pPr>
      <w:r>
        <w:rPr>
          <w:b/>
          <w:bCs/>
          <w:i/>
          <w:iCs/>
          <w:sz w:val="20"/>
          <w:szCs w:val="20"/>
        </w:rPr>
        <w:t xml:space="preserve">Tel. č.: </w:t>
      </w:r>
      <w:r>
        <w:rPr>
          <w:sz w:val="20"/>
          <w:szCs w:val="20"/>
        </w:rPr>
        <w:t>032/6522852</w:t>
      </w:r>
    </w:p>
    <w:p w:rsidR="00ED5315" w:rsidRDefault="00ED5315" w:rsidP="00ED5315">
      <w:pPr>
        <w:jc w:val="both"/>
        <w:rPr>
          <w:b/>
          <w:bCs/>
          <w:i/>
          <w:iCs/>
          <w:sz w:val="20"/>
          <w:szCs w:val="20"/>
        </w:rPr>
      </w:pPr>
      <w:r>
        <w:rPr>
          <w:b/>
          <w:bCs/>
          <w:i/>
          <w:iCs/>
          <w:sz w:val="20"/>
          <w:szCs w:val="20"/>
        </w:rPr>
        <w:t xml:space="preserve">e-mail: </w:t>
      </w:r>
      <w:hyperlink r:id="rId7" w:history="1">
        <w:r>
          <w:rPr>
            <w:rStyle w:val="Hypertextovprepojenie"/>
            <w:sz w:val="20"/>
            <w:szCs w:val="20"/>
          </w:rPr>
          <w:t>zamarovce.ms@mail.t-com.sk</w:t>
        </w:r>
      </w:hyperlink>
    </w:p>
    <w:p w:rsidR="00ED5315" w:rsidRDefault="00ED5315" w:rsidP="00ED5315">
      <w:pPr>
        <w:jc w:val="both"/>
        <w:rPr>
          <w:bCs/>
          <w:i/>
          <w:iCs/>
          <w:sz w:val="20"/>
          <w:szCs w:val="20"/>
        </w:rPr>
      </w:pPr>
      <w:r>
        <w:rPr>
          <w:b/>
          <w:bCs/>
          <w:i/>
          <w:iCs/>
          <w:sz w:val="20"/>
          <w:szCs w:val="20"/>
        </w:rPr>
        <w:t xml:space="preserve">web: </w:t>
      </w:r>
      <w:r>
        <w:rPr>
          <w:bCs/>
          <w:i/>
          <w:iCs/>
          <w:sz w:val="20"/>
          <w:szCs w:val="20"/>
        </w:rPr>
        <w:t>obeczamarovce.sk</w:t>
      </w:r>
    </w:p>
    <w:p w:rsidR="00E274B7" w:rsidRPr="00E274B7" w:rsidRDefault="00E274B7" w:rsidP="00ED5315">
      <w:pPr>
        <w:jc w:val="both"/>
        <w:rPr>
          <w:b/>
          <w:sz w:val="20"/>
          <w:szCs w:val="20"/>
        </w:rPr>
      </w:pPr>
    </w:p>
    <w:p w:rsidR="00E274B7" w:rsidRPr="00E274B7" w:rsidRDefault="00E274B7" w:rsidP="00E274B7">
      <w:pPr>
        <w:jc w:val="both"/>
        <w:rPr>
          <w:b/>
          <w:bCs/>
          <w:i/>
          <w:iCs/>
          <w:color w:val="FF0000"/>
          <w:sz w:val="20"/>
          <w:szCs w:val="20"/>
        </w:rPr>
      </w:pPr>
      <w:r w:rsidRPr="00E274B7">
        <w:rPr>
          <w:b/>
          <w:bCs/>
          <w:i/>
          <w:iCs/>
          <w:sz w:val="20"/>
          <w:szCs w:val="20"/>
        </w:rPr>
        <w:t xml:space="preserve"> Počet detí: 47 </w:t>
      </w:r>
    </w:p>
    <w:p w:rsidR="00E274B7" w:rsidRPr="00E274B7" w:rsidRDefault="00E274B7" w:rsidP="00E274B7">
      <w:pPr>
        <w:jc w:val="both"/>
        <w:rPr>
          <w:b/>
          <w:sz w:val="20"/>
          <w:szCs w:val="20"/>
        </w:rPr>
      </w:pPr>
      <w:r w:rsidRPr="00E274B7">
        <w:rPr>
          <w:b/>
          <w:sz w:val="20"/>
          <w:szCs w:val="20"/>
        </w:rPr>
        <w:t>školská jedáleň (75 stravníkov)</w:t>
      </w:r>
    </w:p>
    <w:p w:rsidR="00ED5315" w:rsidRPr="00E274B7" w:rsidRDefault="00ED5315" w:rsidP="00ED5315">
      <w:pPr>
        <w:jc w:val="both"/>
        <w:rPr>
          <w:sz w:val="20"/>
          <w:szCs w:val="20"/>
        </w:rPr>
      </w:pPr>
    </w:p>
    <w:p w:rsidR="00ED5315" w:rsidRDefault="00ED5315" w:rsidP="00ED5315">
      <w:pPr>
        <w:jc w:val="both"/>
        <w:rPr>
          <w:sz w:val="20"/>
          <w:szCs w:val="20"/>
        </w:rPr>
      </w:pPr>
      <w:r>
        <w:rPr>
          <w:sz w:val="20"/>
          <w:szCs w:val="20"/>
        </w:rPr>
        <w:lastRenderedPageBreak/>
        <w:t>Materská škola v Zamarovciach,  nemá vlastný rozpočet ani účtovníctvo, je napojená na rozpočet obce, jej zriaďovateľom je obec Zamarovce.</w:t>
      </w:r>
    </w:p>
    <w:p w:rsidR="00ED5315" w:rsidRPr="00D7488B" w:rsidRDefault="00D7488B" w:rsidP="00ED5315">
      <w:pPr>
        <w:jc w:val="both"/>
        <w:rPr>
          <w:b/>
          <w:color w:val="FF0000"/>
          <w:sz w:val="20"/>
          <w:szCs w:val="20"/>
        </w:rPr>
      </w:pPr>
      <w:r>
        <w:rPr>
          <w:b/>
          <w:sz w:val="20"/>
          <w:szCs w:val="20"/>
        </w:rPr>
        <w:t xml:space="preserve">Príjmy </w:t>
      </w:r>
      <w:r w:rsidRPr="00286713">
        <w:rPr>
          <w:b/>
          <w:sz w:val="20"/>
          <w:szCs w:val="20"/>
        </w:rPr>
        <w:t>rok  2016</w:t>
      </w:r>
      <w:r w:rsidR="00ED5315" w:rsidRPr="00286713">
        <w:rPr>
          <w:b/>
          <w:sz w:val="20"/>
          <w:szCs w:val="20"/>
        </w:rPr>
        <w:t xml:space="preserve">                                       </w:t>
      </w:r>
      <w:r w:rsidR="00286713">
        <w:rPr>
          <w:b/>
          <w:sz w:val="20"/>
          <w:szCs w:val="20"/>
        </w:rPr>
        <w:t xml:space="preserve"> 250.338,50</w:t>
      </w:r>
      <w:r w:rsidR="00ED5315" w:rsidRPr="00286713">
        <w:rPr>
          <w:b/>
          <w:sz w:val="20"/>
          <w:szCs w:val="20"/>
        </w:rPr>
        <w:t xml:space="preserve">   €</w:t>
      </w:r>
      <w:r w:rsidR="00063252" w:rsidRPr="00286713">
        <w:rPr>
          <w:b/>
          <w:sz w:val="20"/>
          <w:szCs w:val="20"/>
        </w:rPr>
        <w:t xml:space="preserve">           </w:t>
      </w:r>
    </w:p>
    <w:p w:rsidR="00ED5315" w:rsidRPr="00063252" w:rsidRDefault="00ED5315" w:rsidP="00ED5315">
      <w:pPr>
        <w:jc w:val="both"/>
        <w:rPr>
          <w:sz w:val="20"/>
          <w:szCs w:val="20"/>
        </w:rPr>
      </w:pPr>
      <w:r w:rsidRPr="00063252">
        <w:rPr>
          <w:sz w:val="20"/>
          <w:szCs w:val="20"/>
        </w:rPr>
        <w:t xml:space="preserve">z toho :    </w:t>
      </w:r>
    </w:p>
    <w:p w:rsidR="00ED5315" w:rsidRPr="00063252" w:rsidRDefault="00ED5315" w:rsidP="00ED5315">
      <w:pPr>
        <w:jc w:val="both"/>
        <w:rPr>
          <w:sz w:val="20"/>
          <w:szCs w:val="20"/>
        </w:rPr>
      </w:pPr>
      <w:r w:rsidRPr="00063252">
        <w:rPr>
          <w:sz w:val="20"/>
          <w:szCs w:val="20"/>
        </w:rPr>
        <w:t xml:space="preserve">Dotačné na správu MŠ                                  </w:t>
      </w:r>
      <w:r w:rsidR="00063252" w:rsidRPr="00063252">
        <w:rPr>
          <w:sz w:val="20"/>
          <w:szCs w:val="20"/>
        </w:rPr>
        <w:t>2.224</w:t>
      </w:r>
      <w:r w:rsidRPr="00063252">
        <w:rPr>
          <w:sz w:val="20"/>
          <w:szCs w:val="20"/>
        </w:rPr>
        <w:t xml:space="preserve">,00   €      </w:t>
      </w:r>
    </w:p>
    <w:p w:rsidR="00ED5315" w:rsidRPr="00063252" w:rsidRDefault="00ED5315" w:rsidP="00ED5315">
      <w:pPr>
        <w:jc w:val="both"/>
        <w:rPr>
          <w:sz w:val="20"/>
          <w:szCs w:val="20"/>
        </w:rPr>
      </w:pPr>
      <w:r w:rsidRPr="00063252">
        <w:rPr>
          <w:sz w:val="20"/>
          <w:szCs w:val="20"/>
        </w:rPr>
        <w:t xml:space="preserve">Z rozpočtu obce                                         </w:t>
      </w:r>
      <w:r w:rsidR="00286713">
        <w:rPr>
          <w:sz w:val="20"/>
          <w:szCs w:val="20"/>
        </w:rPr>
        <w:t xml:space="preserve"> 159.341,16</w:t>
      </w:r>
      <w:r w:rsidRPr="00063252">
        <w:rPr>
          <w:sz w:val="20"/>
          <w:szCs w:val="20"/>
        </w:rPr>
        <w:t xml:space="preserve">  €     </w:t>
      </w:r>
    </w:p>
    <w:p w:rsidR="00286713" w:rsidRDefault="00ED5315" w:rsidP="00ED5315">
      <w:pPr>
        <w:jc w:val="both"/>
        <w:rPr>
          <w:sz w:val="20"/>
          <w:szCs w:val="20"/>
        </w:rPr>
      </w:pPr>
      <w:r w:rsidRPr="00063252">
        <w:rPr>
          <w:sz w:val="20"/>
          <w:szCs w:val="20"/>
        </w:rPr>
        <w:t>Vlastné príjmy                                               3.</w:t>
      </w:r>
      <w:r w:rsidR="00063252" w:rsidRPr="00063252">
        <w:rPr>
          <w:sz w:val="20"/>
          <w:szCs w:val="20"/>
        </w:rPr>
        <w:t>773,34</w:t>
      </w:r>
      <w:r w:rsidRPr="00063252">
        <w:rPr>
          <w:sz w:val="20"/>
          <w:szCs w:val="20"/>
        </w:rPr>
        <w:t xml:space="preserve">    €  </w:t>
      </w:r>
    </w:p>
    <w:p w:rsidR="00ED5315" w:rsidRPr="00063252" w:rsidRDefault="00286713" w:rsidP="00ED5315">
      <w:pPr>
        <w:jc w:val="both"/>
        <w:rPr>
          <w:sz w:val="20"/>
          <w:szCs w:val="20"/>
        </w:rPr>
      </w:pPr>
      <w:r>
        <w:rPr>
          <w:sz w:val="20"/>
          <w:szCs w:val="20"/>
        </w:rPr>
        <w:t>Transfer na výstavbu MŠ                          85.000,00    €</w:t>
      </w:r>
      <w:r w:rsidR="00ED5315" w:rsidRPr="00063252">
        <w:rPr>
          <w:sz w:val="20"/>
          <w:szCs w:val="20"/>
        </w:rPr>
        <w:t xml:space="preserve">          </w:t>
      </w:r>
    </w:p>
    <w:p w:rsidR="00286713" w:rsidRPr="00286713" w:rsidRDefault="00D7488B" w:rsidP="00ED5315">
      <w:pPr>
        <w:jc w:val="both"/>
        <w:rPr>
          <w:b/>
          <w:sz w:val="20"/>
          <w:szCs w:val="20"/>
        </w:rPr>
      </w:pPr>
      <w:r w:rsidRPr="00286713">
        <w:rPr>
          <w:b/>
          <w:sz w:val="20"/>
          <w:szCs w:val="20"/>
        </w:rPr>
        <w:t>Výdavky rok 2016</w:t>
      </w:r>
      <w:r w:rsidR="00286713" w:rsidRPr="00286713">
        <w:rPr>
          <w:b/>
          <w:sz w:val="20"/>
          <w:szCs w:val="20"/>
        </w:rPr>
        <w:t xml:space="preserve">                                    250.338,50    €</w:t>
      </w:r>
    </w:p>
    <w:p w:rsidR="00286713" w:rsidRPr="00286713" w:rsidRDefault="00286713" w:rsidP="00ED5315">
      <w:pPr>
        <w:jc w:val="both"/>
        <w:rPr>
          <w:sz w:val="20"/>
          <w:szCs w:val="20"/>
        </w:rPr>
      </w:pPr>
      <w:r w:rsidRPr="00286713">
        <w:rPr>
          <w:sz w:val="20"/>
          <w:szCs w:val="20"/>
        </w:rPr>
        <w:t>Z toho:</w:t>
      </w:r>
    </w:p>
    <w:p w:rsidR="00ED5315" w:rsidRPr="00286713" w:rsidRDefault="00286713" w:rsidP="00ED5315">
      <w:pPr>
        <w:jc w:val="both"/>
        <w:rPr>
          <w:sz w:val="20"/>
          <w:szCs w:val="20"/>
        </w:rPr>
      </w:pPr>
      <w:r w:rsidRPr="00286713">
        <w:rPr>
          <w:sz w:val="20"/>
          <w:szCs w:val="20"/>
        </w:rPr>
        <w:t>Bežné výdavky</w:t>
      </w:r>
      <w:r w:rsidRPr="00286713">
        <w:rPr>
          <w:b/>
          <w:sz w:val="20"/>
          <w:szCs w:val="20"/>
        </w:rPr>
        <w:t xml:space="preserve">   </w:t>
      </w:r>
      <w:r w:rsidR="00ED5315" w:rsidRPr="00286713">
        <w:rPr>
          <w:sz w:val="20"/>
          <w:szCs w:val="20"/>
        </w:rPr>
        <w:t xml:space="preserve">                                     </w:t>
      </w:r>
      <w:r w:rsidRPr="00286713">
        <w:rPr>
          <w:sz w:val="20"/>
          <w:szCs w:val="20"/>
        </w:rPr>
        <w:t>94.754,,496</w:t>
      </w:r>
      <w:r w:rsidR="00ED5315" w:rsidRPr="00286713">
        <w:rPr>
          <w:sz w:val="20"/>
          <w:szCs w:val="20"/>
        </w:rPr>
        <w:t xml:space="preserve">     €   </w:t>
      </w:r>
    </w:p>
    <w:p w:rsidR="00286713" w:rsidRPr="00286713" w:rsidRDefault="00286713" w:rsidP="00ED5315">
      <w:pPr>
        <w:jc w:val="both"/>
        <w:rPr>
          <w:sz w:val="20"/>
          <w:szCs w:val="20"/>
        </w:rPr>
      </w:pPr>
      <w:r w:rsidRPr="00286713">
        <w:rPr>
          <w:sz w:val="20"/>
          <w:szCs w:val="20"/>
        </w:rPr>
        <w:t xml:space="preserve">Kapitálové výdavky                               155.584,01        € </w:t>
      </w:r>
    </w:p>
    <w:p w:rsidR="00ED5315" w:rsidRDefault="00ED5315" w:rsidP="00ED5315">
      <w:pPr>
        <w:jc w:val="both"/>
        <w:rPr>
          <w:sz w:val="20"/>
          <w:szCs w:val="20"/>
        </w:rPr>
      </w:pPr>
      <w:r>
        <w:rPr>
          <w:b/>
          <w:sz w:val="20"/>
          <w:szCs w:val="20"/>
        </w:rPr>
        <w:t xml:space="preserve">Základná škola: </w:t>
      </w:r>
      <w:r>
        <w:rPr>
          <w:sz w:val="20"/>
          <w:szCs w:val="20"/>
        </w:rPr>
        <w:t>Povinnú školskú dochádzku deti s trvalým pobytom v Zamarovciach navštevujú v susednom meste Trenčín a v obci Skalka nad Váhom, Nemšová a Dolná Súča.</w:t>
      </w:r>
    </w:p>
    <w:p w:rsidR="00ED5315" w:rsidRDefault="00ED5315" w:rsidP="00ED5315">
      <w:pPr>
        <w:jc w:val="both"/>
        <w:rPr>
          <w:b/>
          <w:bCs/>
          <w:sz w:val="20"/>
          <w:szCs w:val="20"/>
          <w:u w:val="single"/>
        </w:rPr>
      </w:pPr>
    </w:p>
    <w:p w:rsidR="00ED5315" w:rsidRDefault="009832E9" w:rsidP="00ED5315">
      <w:pPr>
        <w:jc w:val="both"/>
        <w:rPr>
          <w:b/>
          <w:bCs/>
          <w:sz w:val="28"/>
          <w:szCs w:val="28"/>
        </w:rPr>
      </w:pPr>
      <w:r>
        <w:rPr>
          <w:b/>
          <w:bCs/>
          <w:sz w:val="28"/>
          <w:szCs w:val="28"/>
        </w:rPr>
        <w:t>4.2.</w:t>
      </w:r>
      <w:r w:rsidR="001E5B9D">
        <w:rPr>
          <w:b/>
          <w:bCs/>
          <w:sz w:val="28"/>
          <w:szCs w:val="28"/>
        </w:rPr>
        <w:t xml:space="preserve">  Zdravotníctvo</w:t>
      </w:r>
    </w:p>
    <w:p w:rsidR="00ED5315" w:rsidRDefault="00ED5315" w:rsidP="00ED5315">
      <w:pPr>
        <w:jc w:val="both"/>
        <w:rPr>
          <w:bCs/>
          <w:sz w:val="20"/>
          <w:szCs w:val="20"/>
        </w:rPr>
      </w:pPr>
      <w:r>
        <w:rPr>
          <w:bCs/>
          <w:sz w:val="20"/>
          <w:szCs w:val="20"/>
        </w:rPr>
        <w:t>Zdravotnú starostlivosť v obci poskytuje</w:t>
      </w:r>
    </w:p>
    <w:p w:rsidR="00ED5315" w:rsidRPr="00BA52DC" w:rsidRDefault="00ED5315" w:rsidP="00ED5315">
      <w:pPr>
        <w:jc w:val="both"/>
        <w:rPr>
          <w:bCs/>
          <w:iCs/>
          <w:sz w:val="20"/>
          <w:szCs w:val="20"/>
        </w:rPr>
      </w:pPr>
      <w:r w:rsidRPr="00BA52DC">
        <w:rPr>
          <w:bCs/>
          <w:iCs/>
          <w:sz w:val="20"/>
          <w:szCs w:val="20"/>
        </w:rPr>
        <w:t>a) Nemocnica s poliklinikou Trenčín</w:t>
      </w:r>
    </w:p>
    <w:p w:rsidR="00ED5315" w:rsidRPr="00BA52DC" w:rsidRDefault="00ED5315" w:rsidP="00ED5315">
      <w:pPr>
        <w:jc w:val="both"/>
        <w:rPr>
          <w:sz w:val="20"/>
          <w:szCs w:val="20"/>
        </w:rPr>
      </w:pPr>
      <w:r w:rsidRPr="00BA52DC">
        <w:rPr>
          <w:bCs/>
          <w:iCs/>
          <w:sz w:val="20"/>
          <w:szCs w:val="20"/>
        </w:rPr>
        <w:t xml:space="preserve">b) MUDr. </w:t>
      </w:r>
      <w:proofErr w:type="spellStart"/>
      <w:r w:rsidR="00BA52DC" w:rsidRPr="00BA52DC">
        <w:rPr>
          <w:bCs/>
          <w:iCs/>
          <w:sz w:val="20"/>
          <w:szCs w:val="20"/>
        </w:rPr>
        <w:t>Daša</w:t>
      </w:r>
      <w:proofErr w:type="spellEnd"/>
      <w:r w:rsidR="00BA52DC" w:rsidRPr="00BA52DC">
        <w:rPr>
          <w:bCs/>
          <w:iCs/>
          <w:sz w:val="20"/>
          <w:szCs w:val="20"/>
        </w:rPr>
        <w:t xml:space="preserve"> </w:t>
      </w:r>
      <w:proofErr w:type="spellStart"/>
      <w:r w:rsidR="00BA52DC" w:rsidRPr="00BA52DC">
        <w:rPr>
          <w:bCs/>
          <w:iCs/>
          <w:sz w:val="20"/>
          <w:szCs w:val="20"/>
        </w:rPr>
        <w:t>Kubičinová</w:t>
      </w:r>
      <w:proofErr w:type="spellEnd"/>
      <w:r w:rsidRPr="00BA52DC">
        <w:rPr>
          <w:bCs/>
          <w:iCs/>
          <w:sz w:val="20"/>
          <w:szCs w:val="20"/>
        </w:rPr>
        <w:t xml:space="preserve">: </w:t>
      </w:r>
      <w:r w:rsidRPr="00BA52DC">
        <w:rPr>
          <w:sz w:val="20"/>
          <w:szCs w:val="20"/>
        </w:rPr>
        <w:t>lekár pre dospelých,</w:t>
      </w:r>
      <w:r w:rsidRPr="00BA52DC">
        <w:rPr>
          <w:bCs/>
          <w:iCs/>
          <w:sz w:val="20"/>
          <w:szCs w:val="20"/>
        </w:rPr>
        <w:t xml:space="preserve"> </w:t>
      </w:r>
      <w:r w:rsidRPr="00BA52DC">
        <w:rPr>
          <w:sz w:val="20"/>
          <w:szCs w:val="20"/>
        </w:rPr>
        <w:t>911 05 Trenčín 5,tel. č. 032/</w:t>
      </w:r>
      <w:r w:rsidR="00BA52DC" w:rsidRPr="00BA52DC">
        <w:rPr>
          <w:sz w:val="20"/>
          <w:szCs w:val="20"/>
        </w:rPr>
        <w:t>7444248</w:t>
      </w:r>
    </w:p>
    <w:p w:rsidR="00ED5315" w:rsidRPr="00BA52DC" w:rsidRDefault="00ED5315" w:rsidP="00ED5315">
      <w:pPr>
        <w:jc w:val="both"/>
        <w:rPr>
          <w:sz w:val="20"/>
          <w:szCs w:val="20"/>
        </w:rPr>
      </w:pPr>
      <w:r w:rsidRPr="00BA52DC">
        <w:rPr>
          <w:bCs/>
          <w:iCs/>
          <w:sz w:val="20"/>
          <w:szCs w:val="20"/>
        </w:rPr>
        <w:t xml:space="preserve">c) MUDr. Hedviga Jančová: </w:t>
      </w:r>
      <w:r w:rsidRPr="00BA52DC">
        <w:rPr>
          <w:sz w:val="20"/>
          <w:szCs w:val="20"/>
        </w:rPr>
        <w:t>detská lekárka, 911 05 Trenčín 5, tel. č. 032/6523596</w:t>
      </w:r>
    </w:p>
    <w:p w:rsidR="00ED5315" w:rsidRPr="00BA52DC" w:rsidRDefault="00ED5315" w:rsidP="00ED5315">
      <w:pPr>
        <w:jc w:val="both"/>
        <w:rPr>
          <w:sz w:val="20"/>
          <w:szCs w:val="20"/>
        </w:rPr>
      </w:pPr>
      <w:r w:rsidRPr="00BA52DC">
        <w:rPr>
          <w:bCs/>
          <w:iCs/>
          <w:sz w:val="20"/>
          <w:szCs w:val="20"/>
        </w:rPr>
        <w:t xml:space="preserve">d) MUDr. Eva Skalická: zubná lekárka, 911 05 Trenčín, tel. č. </w:t>
      </w:r>
      <w:r w:rsidR="00BA52DC" w:rsidRPr="00BA52DC">
        <w:rPr>
          <w:bCs/>
          <w:iCs/>
          <w:sz w:val="20"/>
          <w:szCs w:val="20"/>
        </w:rPr>
        <w:t>032/</w:t>
      </w:r>
      <w:r w:rsidRPr="00BA52DC">
        <w:rPr>
          <w:bCs/>
          <w:iCs/>
          <w:sz w:val="20"/>
          <w:szCs w:val="20"/>
        </w:rPr>
        <w:t>7440052</w:t>
      </w:r>
    </w:p>
    <w:p w:rsidR="00ED5315" w:rsidRDefault="00ED5315" w:rsidP="00ED5315">
      <w:pPr>
        <w:jc w:val="both"/>
        <w:rPr>
          <w:sz w:val="20"/>
          <w:szCs w:val="20"/>
        </w:rPr>
      </w:pPr>
    </w:p>
    <w:p w:rsidR="001E5B9D" w:rsidRDefault="009832E9" w:rsidP="00ED5315">
      <w:pPr>
        <w:pStyle w:val="Nadpis2"/>
        <w:numPr>
          <w:ilvl w:val="0"/>
          <w:numId w:val="0"/>
        </w:numPr>
        <w:tabs>
          <w:tab w:val="left" w:pos="708"/>
        </w:tabs>
        <w:jc w:val="both"/>
        <w:rPr>
          <w:rFonts w:ascii="Calibri" w:hAnsi="Calibri"/>
          <w:i w:val="0"/>
        </w:rPr>
      </w:pPr>
      <w:r w:rsidRPr="001E5B9D">
        <w:rPr>
          <w:rFonts w:ascii="Calibri" w:hAnsi="Calibri"/>
          <w:i w:val="0"/>
        </w:rPr>
        <w:t>4.3.</w:t>
      </w:r>
      <w:r w:rsidR="00ED5315" w:rsidRPr="001E5B9D">
        <w:rPr>
          <w:rFonts w:ascii="Calibri" w:hAnsi="Calibri"/>
        </w:rPr>
        <w:t xml:space="preserve"> </w:t>
      </w:r>
      <w:r w:rsidR="00ED5315" w:rsidRPr="001E5B9D">
        <w:rPr>
          <w:rFonts w:ascii="Calibri" w:hAnsi="Calibri"/>
          <w:i w:val="0"/>
        </w:rPr>
        <w:t>Sociálne zabezpečenie</w:t>
      </w:r>
    </w:p>
    <w:p w:rsidR="00ED5315" w:rsidRDefault="00ED5315" w:rsidP="00ED5315">
      <w:pPr>
        <w:rPr>
          <w:sz w:val="20"/>
          <w:szCs w:val="20"/>
        </w:rPr>
      </w:pPr>
      <w:r>
        <w:t xml:space="preserve">-    </w:t>
      </w:r>
      <w:r>
        <w:rPr>
          <w:sz w:val="20"/>
          <w:szCs w:val="20"/>
        </w:rPr>
        <w:t>Sociálne služby v obci sa zabezpečujú  opatrovateľskou činnosťou, obec zamestnáva 4 opatrovateľky.</w:t>
      </w:r>
    </w:p>
    <w:p w:rsidR="00ED5315" w:rsidRDefault="00ED5315" w:rsidP="00ED5315">
      <w:pPr>
        <w:rPr>
          <w:sz w:val="20"/>
          <w:szCs w:val="20"/>
        </w:rPr>
      </w:pPr>
      <w:r>
        <w:rPr>
          <w:sz w:val="20"/>
          <w:szCs w:val="20"/>
        </w:rPr>
        <w:t xml:space="preserve">-     Zariadenie sociálnych služieb obec neprevádzkuje, súrne prípady nemobilných občanov si ich rodinní </w:t>
      </w:r>
    </w:p>
    <w:p w:rsidR="00ED5315" w:rsidRDefault="00ED5315" w:rsidP="00ED5315">
      <w:pPr>
        <w:rPr>
          <w:sz w:val="20"/>
          <w:szCs w:val="20"/>
        </w:rPr>
      </w:pPr>
      <w:r>
        <w:rPr>
          <w:sz w:val="20"/>
          <w:szCs w:val="20"/>
        </w:rPr>
        <w:t xml:space="preserve">      príslušníci na základe žiadostí umiestňujú v susedných obciach zariadeniach sociálnych služieb.</w:t>
      </w:r>
    </w:p>
    <w:p w:rsidR="00ED5315" w:rsidRDefault="00ED5315" w:rsidP="00ED5315">
      <w:pPr>
        <w:rPr>
          <w:sz w:val="20"/>
          <w:szCs w:val="20"/>
        </w:rPr>
      </w:pPr>
      <w:r>
        <w:rPr>
          <w:sz w:val="20"/>
          <w:szCs w:val="20"/>
        </w:rPr>
        <w:t xml:space="preserve">     </w:t>
      </w:r>
      <w:r w:rsidRPr="00352D63">
        <w:rPr>
          <w:sz w:val="20"/>
          <w:szCs w:val="20"/>
        </w:rPr>
        <w:t xml:space="preserve"> Obec</w:t>
      </w:r>
      <w:r>
        <w:rPr>
          <w:sz w:val="20"/>
          <w:szCs w:val="20"/>
        </w:rPr>
        <w:t xml:space="preserve">  umožnila občanom odobratie a donášku teplej stravy zo ŠJ pri MŠ.</w:t>
      </w:r>
    </w:p>
    <w:p w:rsidR="00ED5315" w:rsidRDefault="00ED5315" w:rsidP="00ED5315">
      <w:pPr>
        <w:pStyle w:val="Nadpis2"/>
        <w:numPr>
          <w:ilvl w:val="0"/>
          <w:numId w:val="0"/>
        </w:numPr>
        <w:tabs>
          <w:tab w:val="left" w:pos="708"/>
        </w:tabs>
        <w:jc w:val="both"/>
        <w:rPr>
          <w:b w:val="0"/>
          <w:i w:val="0"/>
          <w:sz w:val="20"/>
          <w:szCs w:val="20"/>
        </w:rPr>
      </w:pPr>
    </w:p>
    <w:p w:rsidR="00ED5315" w:rsidRPr="001E5B9D" w:rsidRDefault="009832E9" w:rsidP="00ED5315">
      <w:pPr>
        <w:pStyle w:val="Nadpis2"/>
        <w:numPr>
          <w:ilvl w:val="0"/>
          <w:numId w:val="0"/>
        </w:numPr>
        <w:tabs>
          <w:tab w:val="left" w:pos="708"/>
        </w:tabs>
        <w:jc w:val="both"/>
        <w:rPr>
          <w:rFonts w:ascii="Calibri" w:hAnsi="Calibri"/>
          <w:i w:val="0"/>
        </w:rPr>
      </w:pPr>
      <w:r w:rsidRPr="001E5B9D">
        <w:rPr>
          <w:rFonts w:ascii="Calibri" w:hAnsi="Calibri"/>
          <w:i w:val="0"/>
        </w:rPr>
        <w:t>4.4.</w:t>
      </w:r>
      <w:r w:rsidR="00ED5315" w:rsidRPr="001E5B9D">
        <w:rPr>
          <w:rFonts w:ascii="Calibri" w:hAnsi="Calibri"/>
          <w:i w:val="0"/>
        </w:rPr>
        <w:t xml:space="preserve"> Kultúra </w:t>
      </w:r>
    </w:p>
    <w:p w:rsidR="00ED5315" w:rsidRDefault="00ED5315" w:rsidP="00ED5315"/>
    <w:p w:rsidR="00ED5315" w:rsidRDefault="00ED5315" w:rsidP="00ED5315">
      <w:pPr>
        <w:rPr>
          <w:sz w:val="20"/>
          <w:szCs w:val="20"/>
        </w:rPr>
      </w:pPr>
      <w:r>
        <w:rPr>
          <w:sz w:val="20"/>
          <w:szCs w:val="20"/>
        </w:rPr>
        <w:t>Spoločenský a kultúrny život v obci zabezpečuje:</w:t>
      </w:r>
    </w:p>
    <w:p w:rsidR="00ED5315" w:rsidRDefault="00ED5315" w:rsidP="00ED5315">
      <w:pPr>
        <w:numPr>
          <w:ilvl w:val="0"/>
          <w:numId w:val="3"/>
        </w:numPr>
        <w:suppressAutoHyphens/>
        <w:spacing w:after="0" w:line="240" w:lineRule="auto"/>
        <w:rPr>
          <w:sz w:val="20"/>
          <w:szCs w:val="20"/>
        </w:rPr>
      </w:pPr>
      <w:r>
        <w:rPr>
          <w:sz w:val="20"/>
          <w:szCs w:val="20"/>
        </w:rPr>
        <w:t xml:space="preserve">Kino -  premietanie filmov v Kultúrnom dome. </w:t>
      </w:r>
    </w:p>
    <w:p w:rsidR="00ED5315" w:rsidRDefault="00ED5315" w:rsidP="00ED5315">
      <w:pPr>
        <w:numPr>
          <w:ilvl w:val="0"/>
          <w:numId w:val="3"/>
        </w:numPr>
        <w:suppressAutoHyphens/>
        <w:spacing w:after="0" w:line="240" w:lineRule="auto"/>
        <w:rPr>
          <w:sz w:val="20"/>
          <w:szCs w:val="20"/>
        </w:rPr>
      </w:pPr>
      <w:r>
        <w:rPr>
          <w:sz w:val="20"/>
          <w:szCs w:val="20"/>
        </w:rPr>
        <w:t>Galéria – výstavky histórií, súčasnosti, ručných, remeselných a maliarskych  prác v Kultúrnom dome.</w:t>
      </w:r>
    </w:p>
    <w:p w:rsidR="00ED5315" w:rsidRDefault="00ED5315" w:rsidP="00ED5315">
      <w:pPr>
        <w:numPr>
          <w:ilvl w:val="0"/>
          <w:numId w:val="3"/>
        </w:numPr>
        <w:suppressAutoHyphens/>
        <w:spacing w:after="0" w:line="240" w:lineRule="auto"/>
        <w:rPr>
          <w:sz w:val="20"/>
          <w:szCs w:val="20"/>
        </w:rPr>
      </w:pPr>
      <w:r>
        <w:rPr>
          <w:sz w:val="20"/>
          <w:szCs w:val="20"/>
        </w:rPr>
        <w:t xml:space="preserve">Múzeum – pripravuje sa zriadenie múzea V. </w:t>
      </w:r>
      <w:proofErr w:type="spellStart"/>
      <w:r>
        <w:rPr>
          <w:sz w:val="20"/>
          <w:szCs w:val="20"/>
        </w:rPr>
        <w:t>Zamarovského</w:t>
      </w:r>
      <w:proofErr w:type="spellEnd"/>
      <w:r>
        <w:rPr>
          <w:sz w:val="20"/>
          <w:szCs w:val="20"/>
        </w:rPr>
        <w:t>.</w:t>
      </w:r>
    </w:p>
    <w:p w:rsidR="00ED5315" w:rsidRPr="001E5B9D" w:rsidRDefault="009832E9" w:rsidP="00ED5315">
      <w:pPr>
        <w:pStyle w:val="Nadpis2"/>
        <w:numPr>
          <w:ilvl w:val="0"/>
          <w:numId w:val="0"/>
        </w:numPr>
        <w:tabs>
          <w:tab w:val="left" w:pos="708"/>
        </w:tabs>
        <w:jc w:val="both"/>
        <w:rPr>
          <w:rFonts w:ascii="Calibri" w:hAnsi="Calibri"/>
          <w:i w:val="0"/>
        </w:rPr>
      </w:pPr>
      <w:r w:rsidRPr="001E5B9D">
        <w:rPr>
          <w:rFonts w:ascii="Calibri" w:hAnsi="Calibri"/>
          <w:i w:val="0"/>
        </w:rPr>
        <w:lastRenderedPageBreak/>
        <w:t>4.5.</w:t>
      </w:r>
      <w:r w:rsidR="00ED5315" w:rsidRPr="001E5B9D">
        <w:rPr>
          <w:rFonts w:ascii="Calibri" w:hAnsi="Calibri"/>
          <w:i w:val="0"/>
        </w:rPr>
        <w:t xml:space="preserve">  Hospodárstvo </w:t>
      </w:r>
    </w:p>
    <w:p w:rsidR="00ED5315" w:rsidRPr="0040497B" w:rsidRDefault="00ED5315" w:rsidP="00ED5315">
      <w:pPr>
        <w:ind w:left="283"/>
        <w:jc w:val="both"/>
        <w:rPr>
          <w:b/>
          <w:bCs/>
          <w:sz w:val="26"/>
          <w:szCs w:val="26"/>
          <w:u w:val="single"/>
        </w:rPr>
      </w:pPr>
    </w:p>
    <w:p w:rsidR="00ED5315" w:rsidRPr="0040497B" w:rsidRDefault="00ED5315" w:rsidP="00ED5315">
      <w:pPr>
        <w:jc w:val="both"/>
        <w:rPr>
          <w:b/>
          <w:bCs/>
          <w:i/>
          <w:iCs/>
          <w:sz w:val="20"/>
          <w:szCs w:val="20"/>
        </w:rPr>
      </w:pPr>
      <w:r w:rsidRPr="0040497B">
        <w:rPr>
          <w:b/>
          <w:bCs/>
          <w:i/>
          <w:iCs/>
          <w:sz w:val="26"/>
          <w:szCs w:val="26"/>
        </w:rPr>
        <w:t>a</w:t>
      </w:r>
      <w:r w:rsidRPr="0040497B">
        <w:rPr>
          <w:b/>
          <w:bCs/>
          <w:i/>
          <w:iCs/>
          <w:sz w:val="20"/>
          <w:szCs w:val="20"/>
        </w:rPr>
        <w:t>) Obchody s potravinami a zmiešaným tovarom:</w:t>
      </w:r>
    </w:p>
    <w:p w:rsidR="00ED5315" w:rsidRPr="0040497B" w:rsidRDefault="00ED5315" w:rsidP="00ED5315">
      <w:pPr>
        <w:numPr>
          <w:ilvl w:val="1"/>
          <w:numId w:val="4"/>
        </w:numPr>
        <w:suppressAutoHyphens/>
        <w:spacing w:after="0" w:line="240" w:lineRule="auto"/>
        <w:jc w:val="both"/>
        <w:rPr>
          <w:sz w:val="20"/>
          <w:szCs w:val="20"/>
        </w:rPr>
      </w:pPr>
      <w:r w:rsidRPr="0040497B">
        <w:rPr>
          <w:sz w:val="20"/>
          <w:szCs w:val="20"/>
        </w:rPr>
        <w:t xml:space="preserve">Potraviny JEDNOTA, 911 05 Zamarovce, ul. </w:t>
      </w:r>
      <w:proofErr w:type="spellStart"/>
      <w:r w:rsidRPr="0040497B">
        <w:rPr>
          <w:sz w:val="20"/>
          <w:szCs w:val="20"/>
        </w:rPr>
        <w:t>Zamarovská</w:t>
      </w:r>
      <w:proofErr w:type="spellEnd"/>
      <w:r w:rsidRPr="0040497B">
        <w:rPr>
          <w:sz w:val="20"/>
          <w:szCs w:val="20"/>
        </w:rPr>
        <w:t xml:space="preserve"> 113, tel. č. 032/6522426</w:t>
      </w:r>
    </w:p>
    <w:p w:rsidR="00ED5315" w:rsidRPr="0040497B" w:rsidRDefault="00ED5315" w:rsidP="00ED5315">
      <w:pPr>
        <w:jc w:val="both"/>
        <w:rPr>
          <w:b/>
          <w:bCs/>
          <w:i/>
          <w:iCs/>
          <w:sz w:val="20"/>
          <w:szCs w:val="20"/>
        </w:rPr>
      </w:pPr>
      <w:r w:rsidRPr="0040497B">
        <w:rPr>
          <w:b/>
          <w:bCs/>
          <w:i/>
          <w:iCs/>
          <w:sz w:val="20"/>
          <w:szCs w:val="20"/>
        </w:rPr>
        <w:t>b) Kaderníctvo:</w:t>
      </w:r>
    </w:p>
    <w:p w:rsidR="00ED5315" w:rsidRPr="0040497B" w:rsidRDefault="00ED5315" w:rsidP="00ED5315">
      <w:pPr>
        <w:jc w:val="both"/>
        <w:rPr>
          <w:b/>
          <w:bCs/>
          <w:i/>
          <w:iCs/>
          <w:sz w:val="20"/>
          <w:szCs w:val="20"/>
        </w:rPr>
      </w:pPr>
      <w:r w:rsidRPr="0040497B">
        <w:rPr>
          <w:sz w:val="20"/>
          <w:szCs w:val="20"/>
        </w:rPr>
        <w:t xml:space="preserve">-   Alena Jančová, 911 05 Zamarovce, ul. Pod </w:t>
      </w:r>
      <w:proofErr w:type="spellStart"/>
      <w:r w:rsidRPr="0040497B">
        <w:rPr>
          <w:sz w:val="20"/>
          <w:szCs w:val="20"/>
        </w:rPr>
        <w:t>Kopánky</w:t>
      </w:r>
      <w:proofErr w:type="spellEnd"/>
      <w:r w:rsidRPr="0040497B">
        <w:rPr>
          <w:sz w:val="20"/>
          <w:szCs w:val="20"/>
        </w:rPr>
        <w:t xml:space="preserve"> 16, č. tel. 0904844880</w:t>
      </w:r>
      <w:r w:rsidRPr="0040497B">
        <w:rPr>
          <w:b/>
          <w:bCs/>
          <w:i/>
          <w:iCs/>
          <w:sz w:val="20"/>
          <w:szCs w:val="20"/>
        </w:rPr>
        <w:t xml:space="preserve"> </w:t>
      </w:r>
    </w:p>
    <w:p w:rsidR="00ED5315" w:rsidRPr="0040497B" w:rsidRDefault="00ED5315" w:rsidP="00ED5315">
      <w:pPr>
        <w:jc w:val="both"/>
        <w:rPr>
          <w:b/>
          <w:bCs/>
          <w:i/>
          <w:iCs/>
          <w:sz w:val="20"/>
          <w:szCs w:val="20"/>
        </w:rPr>
      </w:pPr>
      <w:r w:rsidRPr="0040497B">
        <w:rPr>
          <w:b/>
          <w:bCs/>
          <w:i/>
          <w:iCs/>
          <w:sz w:val="20"/>
          <w:szCs w:val="20"/>
        </w:rPr>
        <w:t>c) Knižnica, internet:</w:t>
      </w:r>
    </w:p>
    <w:p w:rsidR="00ED5315" w:rsidRPr="0040497B" w:rsidRDefault="00ED5315" w:rsidP="00ED5315">
      <w:pPr>
        <w:ind w:left="283"/>
        <w:jc w:val="both"/>
        <w:rPr>
          <w:sz w:val="20"/>
          <w:szCs w:val="20"/>
        </w:rPr>
      </w:pPr>
      <w:r w:rsidRPr="0040497B">
        <w:rPr>
          <w:sz w:val="20"/>
          <w:szCs w:val="20"/>
        </w:rPr>
        <w:t xml:space="preserve">- Obecný úrad  911 05 Zamarovce, ul. </w:t>
      </w:r>
      <w:proofErr w:type="spellStart"/>
      <w:r w:rsidRPr="0040497B">
        <w:rPr>
          <w:sz w:val="20"/>
          <w:szCs w:val="20"/>
        </w:rPr>
        <w:t>Zamarovská</w:t>
      </w:r>
      <w:proofErr w:type="spellEnd"/>
      <w:r w:rsidRPr="0040497B">
        <w:rPr>
          <w:sz w:val="20"/>
          <w:szCs w:val="20"/>
        </w:rPr>
        <w:t xml:space="preserve"> 1, č. tel. 032/6523582 </w:t>
      </w:r>
    </w:p>
    <w:p w:rsidR="00ED5315" w:rsidRPr="0040497B" w:rsidRDefault="00ED5315" w:rsidP="00ED5315">
      <w:pPr>
        <w:jc w:val="both"/>
        <w:rPr>
          <w:b/>
          <w:bCs/>
          <w:i/>
          <w:iCs/>
          <w:sz w:val="20"/>
          <w:szCs w:val="20"/>
        </w:rPr>
      </w:pPr>
      <w:r w:rsidRPr="0040497B">
        <w:rPr>
          <w:b/>
          <w:bCs/>
          <w:i/>
          <w:iCs/>
          <w:sz w:val="20"/>
          <w:szCs w:val="20"/>
        </w:rPr>
        <w:t>d) Reštaurácie a pohostinstvá:</w:t>
      </w:r>
    </w:p>
    <w:p w:rsidR="00ED5315" w:rsidRPr="0040497B" w:rsidRDefault="00ED5315" w:rsidP="00ED5315">
      <w:pPr>
        <w:numPr>
          <w:ilvl w:val="1"/>
          <w:numId w:val="5"/>
        </w:numPr>
        <w:suppressAutoHyphens/>
        <w:spacing w:after="0" w:line="240" w:lineRule="auto"/>
        <w:jc w:val="both"/>
        <w:rPr>
          <w:sz w:val="20"/>
          <w:szCs w:val="20"/>
        </w:rPr>
      </w:pPr>
      <w:r w:rsidRPr="0040497B">
        <w:rPr>
          <w:sz w:val="20"/>
          <w:szCs w:val="20"/>
        </w:rPr>
        <w:t xml:space="preserve">Zlatý klas, Michal Klas, 911 05 Zamarovce, ul. </w:t>
      </w:r>
      <w:proofErr w:type="spellStart"/>
      <w:r w:rsidRPr="0040497B">
        <w:rPr>
          <w:sz w:val="20"/>
          <w:szCs w:val="20"/>
        </w:rPr>
        <w:t>Zamarovská</w:t>
      </w:r>
      <w:proofErr w:type="spellEnd"/>
      <w:r w:rsidRPr="0040497B">
        <w:rPr>
          <w:sz w:val="20"/>
          <w:szCs w:val="20"/>
        </w:rPr>
        <w:t xml:space="preserve"> 103,</w:t>
      </w:r>
    </w:p>
    <w:p w:rsidR="00ED5315" w:rsidRPr="0040497B" w:rsidRDefault="00ED5315" w:rsidP="00ED5315">
      <w:pPr>
        <w:numPr>
          <w:ilvl w:val="1"/>
          <w:numId w:val="5"/>
        </w:numPr>
        <w:suppressAutoHyphens/>
        <w:spacing w:after="0" w:line="240" w:lineRule="auto"/>
        <w:jc w:val="both"/>
        <w:rPr>
          <w:sz w:val="20"/>
          <w:szCs w:val="20"/>
        </w:rPr>
      </w:pPr>
      <w:r w:rsidRPr="0040497B">
        <w:rPr>
          <w:sz w:val="20"/>
          <w:szCs w:val="20"/>
        </w:rPr>
        <w:t xml:space="preserve">Reštaurácia </w:t>
      </w:r>
      <w:proofErr w:type="spellStart"/>
      <w:r w:rsidRPr="0040497B">
        <w:rPr>
          <w:sz w:val="20"/>
          <w:szCs w:val="20"/>
        </w:rPr>
        <w:t>Kačabar</w:t>
      </w:r>
      <w:proofErr w:type="spellEnd"/>
      <w:r w:rsidRPr="0040497B">
        <w:rPr>
          <w:sz w:val="20"/>
          <w:szCs w:val="20"/>
        </w:rPr>
        <w:t xml:space="preserve">, B Q IZOL, Martin Blaško </w:t>
      </w:r>
    </w:p>
    <w:p w:rsidR="00ED5315" w:rsidRPr="0040497B" w:rsidRDefault="00ED5315" w:rsidP="00ED5315">
      <w:pPr>
        <w:numPr>
          <w:ilvl w:val="1"/>
          <w:numId w:val="5"/>
        </w:numPr>
        <w:suppressAutoHyphens/>
        <w:spacing w:after="0" w:line="240" w:lineRule="auto"/>
        <w:jc w:val="both"/>
        <w:rPr>
          <w:sz w:val="20"/>
          <w:szCs w:val="20"/>
        </w:rPr>
      </w:pPr>
      <w:r w:rsidRPr="0040497B">
        <w:rPr>
          <w:sz w:val="20"/>
          <w:szCs w:val="20"/>
        </w:rPr>
        <w:t xml:space="preserve">Penzión, Zamarovce, ul. </w:t>
      </w:r>
      <w:proofErr w:type="spellStart"/>
      <w:r w:rsidRPr="0040497B">
        <w:rPr>
          <w:sz w:val="20"/>
          <w:szCs w:val="20"/>
        </w:rPr>
        <w:t>Zamarovská</w:t>
      </w:r>
      <w:proofErr w:type="spellEnd"/>
      <w:r w:rsidRPr="0040497B">
        <w:rPr>
          <w:sz w:val="20"/>
          <w:szCs w:val="20"/>
        </w:rPr>
        <w:t xml:space="preserve"> 129, tel. č. 032/7446947</w:t>
      </w:r>
    </w:p>
    <w:p w:rsidR="00ED5315" w:rsidRPr="0040497B" w:rsidRDefault="00ED5315" w:rsidP="00ED5315">
      <w:pPr>
        <w:numPr>
          <w:ilvl w:val="1"/>
          <w:numId w:val="5"/>
        </w:numPr>
        <w:suppressAutoHyphens/>
        <w:spacing w:after="0" w:line="240" w:lineRule="auto"/>
        <w:jc w:val="both"/>
        <w:rPr>
          <w:sz w:val="20"/>
          <w:szCs w:val="20"/>
        </w:rPr>
      </w:pPr>
      <w:proofErr w:type="spellStart"/>
      <w:r w:rsidRPr="0040497B">
        <w:rPr>
          <w:sz w:val="20"/>
          <w:szCs w:val="20"/>
        </w:rPr>
        <w:t>Športhotel</w:t>
      </w:r>
      <w:proofErr w:type="spellEnd"/>
      <w:r w:rsidRPr="0040497B">
        <w:rPr>
          <w:sz w:val="20"/>
          <w:szCs w:val="20"/>
        </w:rPr>
        <w:t xml:space="preserve"> Ostrov, Zamarovce - Ostrov, 911 05 Zamarovce, tel. č.: 032/7441177</w:t>
      </w:r>
    </w:p>
    <w:p w:rsidR="00ED5315" w:rsidRPr="0040497B" w:rsidRDefault="00ED5315" w:rsidP="00ED5315">
      <w:pPr>
        <w:numPr>
          <w:ilvl w:val="1"/>
          <w:numId w:val="5"/>
        </w:numPr>
        <w:suppressAutoHyphens/>
        <w:spacing w:after="0" w:line="240" w:lineRule="auto"/>
        <w:jc w:val="both"/>
        <w:rPr>
          <w:sz w:val="20"/>
          <w:szCs w:val="20"/>
        </w:rPr>
      </w:pPr>
      <w:r w:rsidRPr="0040497B">
        <w:rPr>
          <w:sz w:val="20"/>
          <w:szCs w:val="20"/>
        </w:rPr>
        <w:t xml:space="preserve">Športová hala, Zamarovce – Ostrov, 911 05 Zamarovce, tel. č.: 032/744447 </w:t>
      </w:r>
    </w:p>
    <w:p w:rsidR="00ED5315" w:rsidRPr="0040497B" w:rsidRDefault="00ED5315" w:rsidP="00ED5315">
      <w:pPr>
        <w:numPr>
          <w:ilvl w:val="1"/>
          <w:numId w:val="5"/>
        </w:numPr>
        <w:suppressAutoHyphens/>
        <w:spacing w:after="0" w:line="240" w:lineRule="auto"/>
        <w:jc w:val="both"/>
        <w:rPr>
          <w:sz w:val="20"/>
          <w:szCs w:val="20"/>
        </w:rPr>
      </w:pPr>
      <w:r w:rsidRPr="0040497B">
        <w:rPr>
          <w:sz w:val="20"/>
          <w:szCs w:val="20"/>
        </w:rPr>
        <w:t xml:space="preserve">Ostrov – stánok – pláž, 911 05 Zamarovce, tel. č.:  0918708080 </w:t>
      </w:r>
    </w:p>
    <w:p w:rsidR="00ED5315" w:rsidRPr="0040497B" w:rsidRDefault="00ED5315" w:rsidP="00ED5315">
      <w:pPr>
        <w:numPr>
          <w:ilvl w:val="1"/>
          <w:numId w:val="5"/>
        </w:numPr>
        <w:suppressAutoHyphens/>
        <w:spacing w:after="0" w:line="240" w:lineRule="auto"/>
        <w:jc w:val="both"/>
        <w:rPr>
          <w:sz w:val="20"/>
          <w:szCs w:val="20"/>
        </w:rPr>
      </w:pPr>
      <w:r w:rsidRPr="0040497B">
        <w:rPr>
          <w:sz w:val="20"/>
          <w:szCs w:val="20"/>
        </w:rPr>
        <w:t xml:space="preserve">Reštaurácia Bašta, Zamarovce – Ostrov, tel. č. 0903 552774 </w:t>
      </w:r>
    </w:p>
    <w:p w:rsidR="00ED5315" w:rsidRPr="0040497B" w:rsidRDefault="00ED5315" w:rsidP="00ED5315">
      <w:pPr>
        <w:numPr>
          <w:ilvl w:val="1"/>
          <w:numId w:val="5"/>
        </w:numPr>
        <w:suppressAutoHyphens/>
        <w:spacing w:after="0" w:line="240" w:lineRule="auto"/>
        <w:jc w:val="both"/>
        <w:rPr>
          <w:b/>
          <w:bCs/>
          <w:i/>
          <w:iCs/>
          <w:sz w:val="20"/>
          <w:szCs w:val="20"/>
        </w:rPr>
      </w:pPr>
      <w:r w:rsidRPr="0040497B">
        <w:rPr>
          <w:sz w:val="20"/>
          <w:szCs w:val="20"/>
        </w:rPr>
        <w:t>Reštaurácia ČSPH Slovnaft, 911 05 Zamarovce, tel. č. 032/7430179</w:t>
      </w:r>
    </w:p>
    <w:p w:rsidR="00ED5315" w:rsidRPr="0040497B" w:rsidRDefault="00ED5315" w:rsidP="00ED5315">
      <w:pPr>
        <w:numPr>
          <w:ilvl w:val="1"/>
          <w:numId w:val="5"/>
        </w:numPr>
        <w:suppressAutoHyphens/>
        <w:spacing w:after="0" w:line="240" w:lineRule="auto"/>
        <w:jc w:val="both"/>
        <w:rPr>
          <w:bCs/>
          <w:iCs/>
          <w:sz w:val="20"/>
          <w:szCs w:val="20"/>
        </w:rPr>
      </w:pPr>
      <w:r w:rsidRPr="0040497B">
        <w:rPr>
          <w:bCs/>
          <w:iCs/>
          <w:sz w:val="20"/>
          <w:szCs w:val="20"/>
        </w:rPr>
        <w:t>Reštaurácia ČSPH OMV, 911 05 Zamarovce, tel. č.: 032/7442188</w:t>
      </w:r>
    </w:p>
    <w:p w:rsidR="00ED5315" w:rsidRPr="0040497B" w:rsidRDefault="00ED5315" w:rsidP="00ED5315">
      <w:pPr>
        <w:jc w:val="both"/>
        <w:rPr>
          <w:b/>
          <w:bCs/>
          <w:i/>
          <w:iCs/>
          <w:sz w:val="20"/>
          <w:szCs w:val="20"/>
        </w:rPr>
      </w:pPr>
      <w:r w:rsidRPr="0040497B">
        <w:rPr>
          <w:b/>
          <w:bCs/>
          <w:i/>
          <w:iCs/>
          <w:sz w:val="20"/>
          <w:szCs w:val="20"/>
        </w:rPr>
        <w:t>e) Ostatné prevádzky:</w:t>
      </w:r>
    </w:p>
    <w:p w:rsidR="00ED5315" w:rsidRPr="0040497B" w:rsidRDefault="00ED5315" w:rsidP="00ED5315">
      <w:pPr>
        <w:numPr>
          <w:ilvl w:val="1"/>
          <w:numId w:val="6"/>
        </w:numPr>
        <w:suppressAutoHyphens/>
        <w:spacing w:after="0" w:line="240" w:lineRule="auto"/>
        <w:jc w:val="both"/>
        <w:rPr>
          <w:sz w:val="20"/>
          <w:szCs w:val="20"/>
        </w:rPr>
      </w:pPr>
      <w:proofErr w:type="spellStart"/>
      <w:r w:rsidRPr="0040497B">
        <w:rPr>
          <w:sz w:val="20"/>
          <w:szCs w:val="20"/>
        </w:rPr>
        <w:t>Schiedel</w:t>
      </w:r>
      <w:proofErr w:type="spellEnd"/>
      <w:r w:rsidRPr="0040497B">
        <w:rPr>
          <w:sz w:val="20"/>
          <w:szCs w:val="20"/>
        </w:rPr>
        <w:t xml:space="preserve"> Slovensko, </w:t>
      </w:r>
      <w:proofErr w:type="spellStart"/>
      <w:r w:rsidRPr="0040497B">
        <w:rPr>
          <w:sz w:val="20"/>
          <w:szCs w:val="20"/>
        </w:rPr>
        <w:t>a,s</w:t>
      </w:r>
      <w:proofErr w:type="spellEnd"/>
      <w:r w:rsidRPr="0040497B">
        <w:rPr>
          <w:sz w:val="20"/>
          <w:szCs w:val="20"/>
        </w:rPr>
        <w:t xml:space="preserve">,  911 05 Zamarovce, ul. </w:t>
      </w:r>
      <w:proofErr w:type="spellStart"/>
      <w:r w:rsidRPr="0040497B">
        <w:rPr>
          <w:sz w:val="20"/>
          <w:szCs w:val="20"/>
        </w:rPr>
        <w:t>Zamarovská</w:t>
      </w:r>
      <w:proofErr w:type="spellEnd"/>
      <w:r w:rsidRPr="0040497B">
        <w:rPr>
          <w:sz w:val="20"/>
          <w:szCs w:val="20"/>
        </w:rPr>
        <w:t xml:space="preserve"> č. 258, tel. č. 032/7440269</w:t>
      </w:r>
    </w:p>
    <w:p w:rsidR="00ED5315" w:rsidRPr="0040497B" w:rsidRDefault="00ED5315" w:rsidP="00ED5315">
      <w:pPr>
        <w:numPr>
          <w:ilvl w:val="1"/>
          <w:numId w:val="6"/>
        </w:numPr>
        <w:suppressAutoHyphens/>
        <w:spacing w:after="0" w:line="240" w:lineRule="auto"/>
        <w:jc w:val="both"/>
        <w:rPr>
          <w:sz w:val="20"/>
          <w:szCs w:val="20"/>
        </w:rPr>
      </w:pPr>
      <w:proofErr w:type="spellStart"/>
      <w:r w:rsidRPr="0040497B">
        <w:rPr>
          <w:sz w:val="20"/>
          <w:szCs w:val="20"/>
        </w:rPr>
        <w:t>Ekoprogres</w:t>
      </w:r>
      <w:proofErr w:type="spellEnd"/>
      <w:r w:rsidRPr="0040497B">
        <w:rPr>
          <w:sz w:val="20"/>
          <w:szCs w:val="20"/>
        </w:rPr>
        <w:t xml:space="preserve">, </w:t>
      </w:r>
      <w:proofErr w:type="spellStart"/>
      <w:r w:rsidRPr="0040497B">
        <w:rPr>
          <w:sz w:val="20"/>
          <w:szCs w:val="20"/>
        </w:rPr>
        <w:t>v.d</w:t>
      </w:r>
      <w:proofErr w:type="spellEnd"/>
      <w:r w:rsidRPr="0040497B">
        <w:rPr>
          <w:sz w:val="20"/>
          <w:szCs w:val="20"/>
        </w:rPr>
        <w:t xml:space="preserve">., 911 05 Zamarovce, ul. </w:t>
      </w:r>
      <w:proofErr w:type="spellStart"/>
      <w:r w:rsidRPr="0040497B">
        <w:rPr>
          <w:sz w:val="20"/>
          <w:szCs w:val="20"/>
        </w:rPr>
        <w:t>Zamarovská</w:t>
      </w:r>
      <w:proofErr w:type="spellEnd"/>
      <w:r w:rsidRPr="0040497B">
        <w:rPr>
          <w:sz w:val="20"/>
          <w:szCs w:val="20"/>
        </w:rPr>
        <w:t xml:space="preserve">  č. 260, tel. č. 032/7441889</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Drevovýroba Fraňo, 911 05 Zamarovce, ul. Pod </w:t>
      </w:r>
      <w:proofErr w:type="spellStart"/>
      <w:r w:rsidRPr="0040497B">
        <w:rPr>
          <w:sz w:val="20"/>
          <w:szCs w:val="20"/>
        </w:rPr>
        <w:t>Kopánky</w:t>
      </w:r>
      <w:proofErr w:type="spellEnd"/>
      <w:r w:rsidRPr="0040497B">
        <w:rPr>
          <w:sz w:val="20"/>
          <w:szCs w:val="20"/>
        </w:rPr>
        <w:t xml:space="preserve"> č. 29, , tel. č. 032/6529219</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Ostrov s. r. o., 911 05  Zamarovce – Ostrov, 032/7443545</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SELECT s.r.o., 911 05 Zamarovce, ul. </w:t>
      </w:r>
      <w:proofErr w:type="spellStart"/>
      <w:r w:rsidRPr="0040497B">
        <w:rPr>
          <w:sz w:val="20"/>
          <w:szCs w:val="20"/>
        </w:rPr>
        <w:t>Zamarovská</w:t>
      </w:r>
      <w:proofErr w:type="spellEnd"/>
      <w:r w:rsidRPr="0040497B">
        <w:rPr>
          <w:sz w:val="20"/>
          <w:szCs w:val="20"/>
        </w:rPr>
        <w:t xml:space="preserve"> 80 , tel. č.: 032/7434329</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NEKOL, 911 05 Zamarovce, ul. </w:t>
      </w:r>
      <w:proofErr w:type="spellStart"/>
      <w:r w:rsidRPr="0040497B">
        <w:rPr>
          <w:sz w:val="20"/>
          <w:szCs w:val="20"/>
        </w:rPr>
        <w:t>Zamarovská</w:t>
      </w:r>
      <w:proofErr w:type="spellEnd"/>
      <w:r w:rsidRPr="0040497B">
        <w:rPr>
          <w:sz w:val="20"/>
          <w:szCs w:val="20"/>
        </w:rPr>
        <w:t xml:space="preserve"> 253, tel. č. 032/7443815</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Čistiareň peria a šitie paplónov, 911 05 Zamarovce, ul. </w:t>
      </w:r>
      <w:proofErr w:type="spellStart"/>
      <w:r w:rsidRPr="0040497B">
        <w:rPr>
          <w:sz w:val="20"/>
          <w:szCs w:val="20"/>
        </w:rPr>
        <w:t>Zamarovská</w:t>
      </w:r>
      <w:proofErr w:type="spellEnd"/>
      <w:r w:rsidRPr="0040497B">
        <w:rPr>
          <w:sz w:val="20"/>
          <w:szCs w:val="20"/>
        </w:rPr>
        <w:t xml:space="preserve"> 101,  tel. č. 032/7437224</w:t>
      </w:r>
    </w:p>
    <w:p w:rsidR="00ED5315" w:rsidRPr="0040497B" w:rsidRDefault="00ED5315" w:rsidP="00ED5315">
      <w:pPr>
        <w:numPr>
          <w:ilvl w:val="1"/>
          <w:numId w:val="6"/>
        </w:numPr>
        <w:suppressAutoHyphens/>
        <w:spacing w:after="0" w:line="240" w:lineRule="auto"/>
        <w:jc w:val="both"/>
        <w:rPr>
          <w:sz w:val="20"/>
          <w:szCs w:val="20"/>
        </w:rPr>
      </w:pPr>
      <w:proofErr w:type="spellStart"/>
      <w:r w:rsidRPr="0040497B">
        <w:rPr>
          <w:sz w:val="20"/>
          <w:szCs w:val="20"/>
        </w:rPr>
        <w:t>Fispo</w:t>
      </w:r>
      <w:proofErr w:type="spellEnd"/>
      <w:r w:rsidRPr="0040497B">
        <w:rPr>
          <w:sz w:val="20"/>
          <w:szCs w:val="20"/>
        </w:rPr>
        <w:t xml:space="preserve">, 911 05 Zamarovce, ul. </w:t>
      </w:r>
      <w:proofErr w:type="spellStart"/>
      <w:r w:rsidRPr="0040497B">
        <w:rPr>
          <w:sz w:val="20"/>
          <w:szCs w:val="20"/>
        </w:rPr>
        <w:t>Zamarovská</w:t>
      </w:r>
      <w:proofErr w:type="spellEnd"/>
      <w:r w:rsidRPr="0040497B">
        <w:rPr>
          <w:sz w:val="20"/>
          <w:szCs w:val="20"/>
        </w:rPr>
        <w:t xml:space="preserve"> 117, tel. č. 032/744064</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Dane, účtovníctvo, mzdy,  911 05 Zamarovce, ul. Za školou 1, tel. č. 0907525575</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Poľnohospodárske služby, 911 05 Zamarovce, ul. </w:t>
      </w:r>
      <w:proofErr w:type="spellStart"/>
      <w:r w:rsidRPr="0040497B">
        <w:rPr>
          <w:sz w:val="20"/>
          <w:szCs w:val="20"/>
        </w:rPr>
        <w:t>Al.Lišku</w:t>
      </w:r>
      <w:proofErr w:type="spellEnd"/>
      <w:r w:rsidRPr="0040497B">
        <w:rPr>
          <w:sz w:val="20"/>
          <w:szCs w:val="20"/>
        </w:rPr>
        <w:t xml:space="preserve"> 1, </w:t>
      </w:r>
      <w:proofErr w:type="spellStart"/>
      <w:r w:rsidRPr="0040497B">
        <w:rPr>
          <w:sz w:val="20"/>
          <w:szCs w:val="20"/>
        </w:rPr>
        <w:t>tel.č</w:t>
      </w:r>
      <w:proofErr w:type="spellEnd"/>
      <w:r w:rsidRPr="0040497B">
        <w:rPr>
          <w:sz w:val="20"/>
          <w:szCs w:val="20"/>
        </w:rPr>
        <w:t>.: 032/7440043</w:t>
      </w:r>
    </w:p>
    <w:p w:rsidR="00ED5315" w:rsidRPr="0040497B" w:rsidRDefault="00ED5315" w:rsidP="00ED5315">
      <w:pPr>
        <w:numPr>
          <w:ilvl w:val="1"/>
          <w:numId w:val="6"/>
        </w:numPr>
        <w:suppressAutoHyphens/>
        <w:spacing w:after="0" w:line="240" w:lineRule="auto"/>
        <w:jc w:val="both"/>
        <w:rPr>
          <w:sz w:val="20"/>
          <w:szCs w:val="20"/>
        </w:rPr>
      </w:pPr>
      <w:proofErr w:type="spellStart"/>
      <w:r w:rsidRPr="0040497B">
        <w:rPr>
          <w:sz w:val="20"/>
          <w:szCs w:val="20"/>
        </w:rPr>
        <w:t>Polnoadria</w:t>
      </w:r>
      <w:proofErr w:type="spellEnd"/>
      <w:r w:rsidRPr="0040497B">
        <w:rPr>
          <w:sz w:val="20"/>
          <w:szCs w:val="20"/>
        </w:rPr>
        <w:t xml:space="preserve">,  911 05 Zamarovce, ul. </w:t>
      </w:r>
      <w:proofErr w:type="spellStart"/>
      <w:r w:rsidRPr="0040497B">
        <w:rPr>
          <w:sz w:val="20"/>
          <w:szCs w:val="20"/>
        </w:rPr>
        <w:t>Al.Lišku</w:t>
      </w:r>
      <w:proofErr w:type="spellEnd"/>
      <w:r w:rsidRPr="0040497B">
        <w:rPr>
          <w:sz w:val="20"/>
          <w:szCs w:val="20"/>
        </w:rPr>
        <w:t xml:space="preserve"> 3, tel. č. 032/7438065</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Slovenské elektrárne </w:t>
      </w:r>
      <w:proofErr w:type="spellStart"/>
      <w:r w:rsidRPr="0040497B">
        <w:rPr>
          <w:sz w:val="20"/>
          <w:szCs w:val="20"/>
        </w:rPr>
        <w:t>a.s</w:t>
      </w:r>
      <w:proofErr w:type="spellEnd"/>
      <w:r w:rsidRPr="0040497B">
        <w:rPr>
          <w:sz w:val="20"/>
          <w:szCs w:val="20"/>
        </w:rPr>
        <w:t>., 911 05 Zamarovce - Ostrov,  tel. č. 032/6522930</w:t>
      </w:r>
    </w:p>
    <w:p w:rsidR="00ED5315" w:rsidRPr="0040497B" w:rsidRDefault="00ED5315" w:rsidP="00ED5315">
      <w:pPr>
        <w:numPr>
          <w:ilvl w:val="1"/>
          <w:numId w:val="6"/>
        </w:numPr>
        <w:suppressAutoHyphens/>
        <w:spacing w:after="0" w:line="240" w:lineRule="auto"/>
        <w:jc w:val="both"/>
        <w:rPr>
          <w:sz w:val="20"/>
          <w:szCs w:val="20"/>
        </w:rPr>
      </w:pPr>
      <w:proofErr w:type="spellStart"/>
      <w:r w:rsidRPr="0040497B">
        <w:rPr>
          <w:sz w:val="20"/>
          <w:szCs w:val="20"/>
        </w:rPr>
        <w:t>Poľn</w:t>
      </w:r>
      <w:proofErr w:type="spellEnd"/>
      <w:r w:rsidRPr="0040497B">
        <w:rPr>
          <w:sz w:val="20"/>
          <w:szCs w:val="20"/>
        </w:rPr>
        <w:t xml:space="preserve">.. družstvo </w:t>
      </w:r>
      <w:proofErr w:type="spellStart"/>
      <w:r w:rsidRPr="0040497B">
        <w:rPr>
          <w:sz w:val="20"/>
          <w:szCs w:val="20"/>
        </w:rPr>
        <w:t>Zámostie</w:t>
      </w:r>
      <w:proofErr w:type="spellEnd"/>
      <w:r w:rsidRPr="0040497B">
        <w:rPr>
          <w:sz w:val="20"/>
          <w:szCs w:val="20"/>
        </w:rPr>
        <w:t xml:space="preserve">, 911 05 Zamarovce, ul. Pod </w:t>
      </w:r>
      <w:proofErr w:type="spellStart"/>
      <w:r w:rsidRPr="0040497B">
        <w:rPr>
          <w:sz w:val="20"/>
          <w:szCs w:val="20"/>
        </w:rPr>
        <w:t>Kopánky</w:t>
      </w:r>
      <w:proofErr w:type="spellEnd"/>
      <w:r w:rsidRPr="0040497B">
        <w:rPr>
          <w:sz w:val="20"/>
          <w:szCs w:val="20"/>
        </w:rPr>
        <w:t>,  tel. č. 032/ 652224</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ČSPH Slovnaft </w:t>
      </w:r>
      <w:proofErr w:type="spellStart"/>
      <w:r w:rsidRPr="0040497B">
        <w:rPr>
          <w:sz w:val="20"/>
          <w:szCs w:val="20"/>
        </w:rPr>
        <w:t>a.s</w:t>
      </w:r>
      <w:proofErr w:type="spellEnd"/>
      <w:r w:rsidRPr="0040497B">
        <w:rPr>
          <w:sz w:val="20"/>
          <w:szCs w:val="20"/>
        </w:rPr>
        <w:t>., 911 05 Zamarovce. tel. č.  032/65243349</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ČSPH OMV </w:t>
      </w:r>
      <w:proofErr w:type="spellStart"/>
      <w:r w:rsidRPr="0040497B">
        <w:rPr>
          <w:sz w:val="20"/>
          <w:szCs w:val="20"/>
        </w:rPr>
        <w:t>a.s</w:t>
      </w:r>
      <w:proofErr w:type="spellEnd"/>
      <w:r w:rsidRPr="0040497B">
        <w:rPr>
          <w:sz w:val="20"/>
          <w:szCs w:val="20"/>
        </w:rPr>
        <w:t>., 911 05 Zamarovce, tel. č. 032/7446344</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Národná diaľničná spoločnosť, 911 05 Zamarovce, tel. č. 02/58311111</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JUMA Trenčín s.r.o., 911 05 Zamarovce, ul. </w:t>
      </w:r>
      <w:proofErr w:type="spellStart"/>
      <w:r w:rsidRPr="0040497B">
        <w:rPr>
          <w:sz w:val="20"/>
          <w:szCs w:val="20"/>
        </w:rPr>
        <w:t>Zamarovská</w:t>
      </w:r>
      <w:proofErr w:type="spellEnd"/>
      <w:r w:rsidRPr="0040497B">
        <w:rPr>
          <w:sz w:val="20"/>
          <w:szCs w:val="20"/>
        </w:rPr>
        <w:t xml:space="preserve"> 35, tel. č. : 032/7440033</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Stolárska dielňa, 911 05 Zamarovce, ul. </w:t>
      </w:r>
      <w:proofErr w:type="spellStart"/>
      <w:r w:rsidRPr="0040497B">
        <w:rPr>
          <w:sz w:val="20"/>
          <w:szCs w:val="20"/>
        </w:rPr>
        <w:t>Zamarovská</w:t>
      </w:r>
      <w:proofErr w:type="spellEnd"/>
      <w:r w:rsidRPr="0040497B">
        <w:rPr>
          <w:sz w:val="20"/>
          <w:szCs w:val="20"/>
        </w:rPr>
        <w:t xml:space="preserve"> 42</w:t>
      </w:r>
    </w:p>
    <w:p w:rsidR="00ED5315" w:rsidRPr="0040497B" w:rsidRDefault="009832E9" w:rsidP="00ED5315">
      <w:pPr>
        <w:numPr>
          <w:ilvl w:val="1"/>
          <w:numId w:val="6"/>
        </w:numPr>
        <w:suppressAutoHyphens/>
        <w:spacing w:after="0" w:line="240" w:lineRule="auto"/>
        <w:jc w:val="both"/>
        <w:rPr>
          <w:b/>
          <w:bCs/>
          <w:i/>
          <w:iCs/>
          <w:sz w:val="20"/>
          <w:szCs w:val="20"/>
        </w:rPr>
      </w:pPr>
      <w:r w:rsidRPr="0040497B">
        <w:rPr>
          <w:sz w:val="20"/>
          <w:szCs w:val="20"/>
        </w:rPr>
        <w:t>5.</w:t>
      </w:r>
      <w:r w:rsidR="00ED5315" w:rsidRPr="0040497B">
        <w:rPr>
          <w:sz w:val="20"/>
          <w:szCs w:val="20"/>
        </w:rPr>
        <w:t xml:space="preserve">Štefan Fábry, 911 05 Zamarovce, ul. </w:t>
      </w:r>
      <w:proofErr w:type="spellStart"/>
      <w:r w:rsidR="00ED5315" w:rsidRPr="0040497B">
        <w:rPr>
          <w:sz w:val="20"/>
          <w:szCs w:val="20"/>
        </w:rPr>
        <w:t>Zamarovská</w:t>
      </w:r>
      <w:proofErr w:type="spellEnd"/>
      <w:r w:rsidR="00ED5315" w:rsidRPr="0040497B">
        <w:rPr>
          <w:sz w:val="20"/>
          <w:szCs w:val="20"/>
        </w:rPr>
        <w:t xml:space="preserve"> 37, tel. č. 032/7440029</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Voda-kúrenie-plyn, </w:t>
      </w:r>
      <w:proofErr w:type="spellStart"/>
      <w:r w:rsidRPr="0040497B">
        <w:rPr>
          <w:sz w:val="20"/>
          <w:szCs w:val="20"/>
        </w:rPr>
        <w:t>Sádecký</w:t>
      </w:r>
      <w:proofErr w:type="spellEnd"/>
      <w:r w:rsidRPr="0040497B">
        <w:rPr>
          <w:sz w:val="20"/>
          <w:szCs w:val="20"/>
        </w:rPr>
        <w:t xml:space="preserve"> Jaroslav, Zamarovce, ul. Pod </w:t>
      </w:r>
      <w:proofErr w:type="spellStart"/>
      <w:r w:rsidRPr="0040497B">
        <w:rPr>
          <w:sz w:val="20"/>
          <w:szCs w:val="20"/>
        </w:rPr>
        <w:t>Kopánky</w:t>
      </w:r>
      <w:proofErr w:type="spellEnd"/>
      <w:r w:rsidRPr="0040497B">
        <w:rPr>
          <w:sz w:val="20"/>
          <w:szCs w:val="20"/>
        </w:rPr>
        <w:t xml:space="preserve"> 30</w:t>
      </w:r>
    </w:p>
    <w:p w:rsidR="00ED5315" w:rsidRPr="0040497B" w:rsidRDefault="00ED5315" w:rsidP="00ED5315">
      <w:pPr>
        <w:numPr>
          <w:ilvl w:val="1"/>
          <w:numId w:val="6"/>
        </w:numPr>
        <w:suppressAutoHyphens/>
        <w:spacing w:after="0" w:line="240" w:lineRule="auto"/>
        <w:jc w:val="both"/>
        <w:rPr>
          <w:sz w:val="20"/>
          <w:szCs w:val="20"/>
        </w:rPr>
      </w:pPr>
      <w:r w:rsidRPr="0040497B">
        <w:rPr>
          <w:sz w:val="20"/>
          <w:szCs w:val="20"/>
        </w:rPr>
        <w:t xml:space="preserve">ZARSEKPRINT, Oľga </w:t>
      </w:r>
      <w:proofErr w:type="spellStart"/>
      <w:r w:rsidRPr="0040497B">
        <w:rPr>
          <w:sz w:val="20"/>
          <w:szCs w:val="20"/>
        </w:rPr>
        <w:t>Janišová</w:t>
      </w:r>
      <w:proofErr w:type="spellEnd"/>
      <w:r w:rsidRPr="0040497B">
        <w:rPr>
          <w:sz w:val="20"/>
          <w:szCs w:val="20"/>
        </w:rPr>
        <w:t xml:space="preserve">, ul. </w:t>
      </w:r>
      <w:proofErr w:type="spellStart"/>
      <w:r w:rsidRPr="0040497B">
        <w:rPr>
          <w:sz w:val="20"/>
          <w:szCs w:val="20"/>
        </w:rPr>
        <w:t>Zamarovská</w:t>
      </w:r>
      <w:proofErr w:type="spellEnd"/>
      <w:r w:rsidRPr="0040497B">
        <w:rPr>
          <w:sz w:val="20"/>
          <w:szCs w:val="20"/>
        </w:rPr>
        <w:t xml:space="preserve"> 121</w:t>
      </w:r>
    </w:p>
    <w:p w:rsidR="00ED5315" w:rsidRPr="0040497B" w:rsidRDefault="00ED5315" w:rsidP="00ED5315">
      <w:pPr>
        <w:suppressAutoHyphens/>
        <w:spacing w:after="0" w:line="240" w:lineRule="auto"/>
        <w:ind w:left="587"/>
        <w:jc w:val="both"/>
        <w:rPr>
          <w:sz w:val="20"/>
          <w:szCs w:val="20"/>
        </w:rPr>
      </w:pPr>
    </w:p>
    <w:p w:rsidR="006010E9" w:rsidRPr="0040497B" w:rsidRDefault="006010E9" w:rsidP="009D1085">
      <w:pPr>
        <w:suppressAutoHyphens/>
        <w:spacing w:after="0" w:line="240" w:lineRule="auto"/>
        <w:ind w:left="283"/>
        <w:jc w:val="both"/>
        <w:rPr>
          <w:sz w:val="20"/>
          <w:szCs w:val="20"/>
        </w:rPr>
      </w:pPr>
    </w:p>
    <w:p w:rsidR="00ED5315" w:rsidRPr="006010E9" w:rsidRDefault="00ED5315" w:rsidP="00ED5315">
      <w:pPr>
        <w:pStyle w:val="Zkladntext"/>
        <w:rPr>
          <w:sz w:val="26"/>
          <w:szCs w:val="26"/>
        </w:rPr>
      </w:pPr>
      <w:r w:rsidRPr="006010E9">
        <w:rPr>
          <w:sz w:val="26"/>
          <w:szCs w:val="26"/>
        </w:rPr>
        <w:t xml:space="preserve">    </w:t>
      </w:r>
    </w:p>
    <w:p w:rsidR="00ED5315" w:rsidRDefault="009832E9" w:rsidP="001E5B9D">
      <w:pPr>
        <w:pStyle w:val="Nadpis2"/>
        <w:numPr>
          <w:ilvl w:val="0"/>
          <w:numId w:val="23"/>
        </w:numPr>
        <w:tabs>
          <w:tab w:val="left" w:pos="708"/>
        </w:tabs>
        <w:rPr>
          <w:i w:val="0"/>
          <w:color w:val="2E74B5" w:themeColor="accent1" w:themeShade="BF"/>
        </w:rPr>
      </w:pPr>
      <w:r w:rsidRPr="001E5B9D">
        <w:rPr>
          <w:rFonts w:ascii="Calibri" w:hAnsi="Calibri"/>
          <w:i w:val="0"/>
          <w:color w:val="2E74B5" w:themeColor="accent1" w:themeShade="BF"/>
        </w:rPr>
        <w:lastRenderedPageBreak/>
        <w:t>Informácia o vývoji obce z pohľadu r</w:t>
      </w:r>
      <w:r w:rsidR="00ED5315" w:rsidRPr="001E5B9D">
        <w:rPr>
          <w:rFonts w:ascii="Calibri" w:hAnsi="Calibri"/>
          <w:i w:val="0"/>
          <w:color w:val="2E74B5" w:themeColor="accent1" w:themeShade="BF"/>
        </w:rPr>
        <w:t>ozpoč</w:t>
      </w:r>
      <w:r w:rsidRPr="001E5B9D">
        <w:rPr>
          <w:rFonts w:ascii="Calibri" w:hAnsi="Calibri"/>
          <w:i w:val="0"/>
          <w:color w:val="2E74B5" w:themeColor="accent1" w:themeShade="BF"/>
        </w:rPr>
        <w:t>tovníctva</w:t>
      </w:r>
      <w:r w:rsidR="00ED5315" w:rsidRPr="006A1562">
        <w:rPr>
          <w:i w:val="0"/>
          <w:color w:val="2E74B5" w:themeColor="accent1" w:themeShade="BF"/>
        </w:rPr>
        <w:t xml:space="preserve"> </w:t>
      </w:r>
    </w:p>
    <w:p w:rsidR="001E5B9D" w:rsidRPr="001E5B9D" w:rsidRDefault="001E5B9D" w:rsidP="001E5B9D">
      <w:pPr>
        <w:pStyle w:val="Odsekzoznamu"/>
        <w:ind w:left="420"/>
        <w:rPr>
          <w:lang w:eastAsia="ar-SA"/>
        </w:rPr>
      </w:pPr>
    </w:p>
    <w:p w:rsidR="00ED5315" w:rsidRPr="00BC3213" w:rsidRDefault="00ED5315" w:rsidP="00ED5315">
      <w:pPr>
        <w:jc w:val="both"/>
        <w:rPr>
          <w:sz w:val="20"/>
          <w:szCs w:val="20"/>
        </w:rPr>
      </w:pPr>
      <w:r w:rsidRPr="00BC3213">
        <w:rPr>
          <w:sz w:val="20"/>
          <w:szCs w:val="20"/>
        </w:rPr>
        <w:t>Základným   nástrojom  finančného  hospodárenia  obce  bol   rozpočet   obce   na  rok   201</w:t>
      </w:r>
      <w:r w:rsidR="00BC3213" w:rsidRPr="00BC3213">
        <w:rPr>
          <w:sz w:val="20"/>
          <w:szCs w:val="20"/>
        </w:rPr>
        <w:t>6.</w:t>
      </w:r>
    </w:p>
    <w:p w:rsidR="00ED5315" w:rsidRPr="00BF270C" w:rsidRDefault="00ED5315" w:rsidP="00ED5315">
      <w:pPr>
        <w:jc w:val="both"/>
        <w:rPr>
          <w:sz w:val="20"/>
          <w:szCs w:val="20"/>
        </w:rPr>
      </w:pPr>
      <w:r w:rsidRPr="00BC3213">
        <w:rPr>
          <w:sz w:val="20"/>
          <w:szCs w:val="20"/>
        </w:rPr>
        <w:t>Obec v roku 201</w:t>
      </w:r>
      <w:r w:rsidR="00BC3213" w:rsidRPr="00BC3213">
        <w:rPr>
          <w:sz w:val="20"/>
          <w:szCs w:val="20"/>
        </w:rPr>
        <w:t>6</w:t>
      </w:r>
      <w:r w:rsidRPr="00BC3213">
        <w:rPr>
          <w:sz w:val="20"/>
          <w:szCs w:val="20"/>
        </w:rPr>
        <w:t xml:space="preserve"> zostavila rozpočet podľa ustanovenia § 10 odsek 7) zákona č.583/2004 </w:t>
      </w:r>
      <w:proofErr w:type="spellStart"/>
      <w:r w:rsidRPr="00BC3213">
        <w:rPr>
          <w:sz w:val="20"/>
          <w:szCs w:val="20"/>
        </w:rPr>
        <w:t>Z.z</w:t>
      </w:r>
      <w:proofErr w:type="spellEnd"/>
      <w:r w:rsidRPr="00BC3213">
        <w:rPr>
          <w:sz w:val="20"/>
          <w:szCs w:val="20"/>
        </w:rPr>
        <w:t xml:space="preserve">. o rozpočtových pravidlách územnej samosprávy a o zmene a doplnení niektorých zákonov v znení neskorších predpisov. </w:t>
      </w:r>
      <w:r w:rsidRPr="00BF270C">
        <w:rPr>
          <w:sz w:val="20"/>
          <w:szCs w:val="20"/>
        </w:rPr>
        <w:t>Rozpočet obce na rok 201</w:t>
      </w:r>
      <w:r w:rsidR="00BC3213">
        <w:rPr>
          <w:sz w:val="20"/>
          <w:szCs w:val="20"/>
        </w:rPr>
        <w:t>6</w:t>
      </w:r>
      <w:r w:rsidRPr="00BF270C">
        <w:rPr>
          <w:sz w:val="20"/>
          <w:szCs w:val="20"/>
        </w:rPr>
        <w:t xml:space="preserve"> bol zostavený ako prebytkový. Bežný   rozpočet   bol   zostavený   ako  prebytkový  a  kapitál</w:t>
      </w:r>
      <w:r>
        <w:rPr>
          <w:sz w:val="20"/>
          <w:szCs w:val="20"/>
        </w:rPr>
        <w:t xml:space="preserve">ový   rozpočet ako prebytkový. </w:t>
      </w:r>
      <w:r w:rsidRPr="00BF270C">
        <w:rPr>
          <w:sz w:val="20"/>
          <w:szCs w:val="20"/>
        </w:rPr>
        <w:t>Hospodárenie obce sa riadilo podľa schváleného rozpočtu na rok 201</w:t>
      </w:r>
      <w:r w:rsidR="00BC3213">
        <w:rPr>
          <w:sz w:val="20"/>
          <w:szCs w:val="20"/>
        </w:rPr>
        <w:t>6</w:t>
      </w:r>
      <w:r w:rsidRPr="00BF270C">
        <w:rPr>
          <w:sz w:val="20"/>
          <w:szCs w:val="20"/>
        </w:rPr>
        <w:t xml:space="preserve"> </w:t>
      </w:r>
    </w:p>
    <w:p w:rsidR="00ED5315" w:rsidRDefault="00ED5315" w:rsidP="00ED5315">
      <w:pPr>
        <w:spacing w:line="240" w:lineRule="auto"/>
        <w:jc w:val="both"/>
      </w:pPr>
      <w:r>
        <w:t xml:space="preserve">Rozpočet obce bol schválený obecným zastupiteľstvom dňa </w:t>
      </w:r>
      <w:r w:rsidR="00BC3213">
        <w:t>10.12.2015</w:t>
      </w:r>
      <w:r>
        <w:t xml:space="preserve"> uznesením OZ</w:t>
      </w:r>
    </w:p>
    <w:p w:rsidR="00ED5315" w:rsidRDefault="00ED5315" w:rsidP="00ED5315">
      <w:pPr>
        <w:spacing w:line="240" w:lineRule="auto"/>
        <w:jc w:val="both"/>
      </w:pPr>
      <w:r>
        <w:t xml:space="preserve"> č.77/201</w:t>
      </w:r>
      <w:r w:rsidR="00BC3213">
        <w:t>5</w:t>
      </w:r>
      <w:r>
        <w:t xml:space="preserve">.Bol zmenený </w:t>
      </w:r>
      <w:r w:rsidR="006A1562">
        <w:t>päť</w:t>
      </w:r>
      <w:r>
        <w:t xml:space="preserve">krát. </w:t>
      </w:r>
    </w:p>
    <w:p w:rsidR="00BC3213" w:rsidRPr="0010019A" w:rsidRDefault="00BC3213" w:rsidP="00BC3213">
      <w:pPr>
        <w:numPr>
          <w:ilvl w:val="0"/>
          <w:numId w:val="11"/>
        </w:numPr>
        <w:spacing w:after="0" w:line="276" w:lineRule="auto"/>
        <w:jc w:val="both"/>
      </w:pPr>
      <w:r w:rsidRPr="0010019A">
        <w:t xml:space="preserve">prvá zmena schválená dňa 14.04.2016 uznesením č. 10/2016, </w:t>
      </w:r>
    </w:p>
    <w:p w:rsidR="00BC3213" w:rsidRPr="0010019A" w:rsidRDefault="00BC3213" w:rsidP="00BC3213">
      <w:pPr>
        <w:numPr>
          <w:ilvl w:val="0"/>
          <w:numId w:val="11"/>
        </w:numPr>
        <w:spacing w:after="0" w:line="276" w:lineRule="auto"/>
        <w:jc w:val="both"/>
      </w:pPr>
      <w:r w:rsidRPr="0010019A">
        <w:t xml:space="preserve">druhá zmena schválená dňa 13.06.2016 uznesením č. 28/2016, </w:t>
      </w:r>
    </w:p>
    <w:p w:rsidR="00BC3213" w:rsidRPr="0010019A" w:rsidRDefault="00BC3213" w:rsidP="00BC3213">
      <w:pPr>
        <w:numPr>
          <w:ilvl w:val="0"/>
          <w:numId w:val="11"/>
        </w:numPr>
        <w:spacing w:after="0" w:line="276" w:lineRule="auto"/>
        <w:jc w:val="both"/>
      </w:pPr>
      <w:r w:rsidRPr="0010019A">
        <w:t>tretia zmena  schválená dňa 08.09.2016 uznesením č. 54/2016,</w:t>
      </w:r>
    </w:p>
    <w:p w:rsidR="00BC3213" w:rsidRPr="0010019A" w:rsidRDefault="00BC3213" w:rsidP="00BC3213">
      <w:pPr>
        <w:numPr>
          <w:ilvl w:val="0"/>
          <w:numId w:val="11"/>
        </w:numPr>
        <w:spacing w:after="0" w:line="276" w:lineRule="auto"/>
        <w:jc w:val="both"/>
      </w:pPr>
      <w:r w:rsidRPr="0010019A">
        <w:t>štvrtá zmena schválená dňa 06.10.2016 uznesením č. 65/2016,</w:t>
      </w:r>
    </w:p>
    <w:p w:rsidR="00BC3213" w:rsidRPr="0010019A" w:rsidRDefault="00BC3213" w:rsidP="00BC3213">
      <w:pPr>
        <w:numPr>
          <w:ilvl w:val="0"/>
          <w:numId w:val="11"/>
        </w:numPr>
        <w:spacing w:after="0" w:line="276" w:lineRule="auto"/>
        <w:jc w:val="both"/>
      </w:pPr>
      <w:r w:rsidRPr="0010019A">
        <w:t>piata zmena schválená dňa 08.12.2016 uznesením č. 95/2016,</w:t>
      </w:r>
    </w:p>
    <w:p w:rsidR="00ED5315" w:rsidRDefault="00ED5315" w:rsidP="00ED5315">
      <w:pPr>
        <w:numPr>
          <w:ilvl w:val="0"/>
          <w:numId w:val="11"/>
        </w:numPr>
        <w:spacing w:after="0" w:line="360" w:lineRule="auto"/>
        <w:jc w:val="both"/>
      </w:pPr>
      <w:r>
        <w:t>pri každej zmene rozpočtu bolo prijaté aj rozpočtové opatrenie starostu obce.</w:t>
      </w:r>
    </w:p>
    <w:p w:rsidR="00BC3213" w:rsidRPr="00BC3213" w:rsidRDefault="00BC3213" w:rsidP="00BC3213">
      <w:pPr>
        <w:spacing w:after="0" w:line="360" w:lineRule="auto"/>
        <w:ind w:left="360"/>
        <w:jc w:val="both"/>
        <w:rPr>
          <w:color w:val="C00000"/>
        </w:rPr>
      </w:pPr>
    </w:p>
    <w:p w:rsidR="004122A9" w:rsidRPr="00FC4234" w:rsidRDefault="004122A9" w:rsidP="004122A9">
      <w:pPr>
        <w:jc w:val="both"/>
        <w:rPr>
          <w:b/>
          <w:sz w:val="28"/>
          <w:szCs w:val="28"/>
        </w:rPr>
      </w:pPr>
      <w:r>
        <w:rPr>
          <w:b/>
          <w:sz w:val="28"/>
          <w:szCs w:val="28"/>
        </w:rPr>
        <w:t>5</w:t>
      </w:r>
      <w:r w:rsidRPr="00FC4234">
        <w:rPr>
          <w:b/>
          <w:sz w:val="28"/>
          <w:szCs w:val="28"/>
        </w:rPr>
        <w:t xml:space="preserve">.1. Plnenie príjmov </w:t>
      </w:r>
      <w:r>
        <w:rPr>
          <w:b/>
          <w:sz w:val="28"/>
          <w:szCs w:val="28"/>
        </w:rPr>
        <w:t xml:space="preserve">a čerpanie výdavkov </w:t>
      </w:r>
      <w:r w:rsidRPr="00FC4234">
        <w:rPr>
          <w:b/>
          <w:sz w:val="28"/>
          <w:szCs w:val="28"/>
        </w:rPr>
        <w:t xml:space="preserve">za rok 2016  </w:t>
      </w:r>
    </w:p>
    <w:p w:rsidR="00ED5315" w:rsidRPr="00BC3213" w:rsidRDefault="00ED5315" w:rsidP="00ED5315">
      <w:pPr>
        <w:outlineLvl w:val="0"/>
        <w:rPr>
          <w:b/>
          <w:color w:val="C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75"/>
        <w:gridCol w:w="1701"/>
        <w:gridCol w:w="1809"/>
        <w:gridCol w:w="1179"/>
      </w:tblGrid>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rPr>
                <w:b/>
              </w:rPr>
            </w:pPr>
            <w:r w:rsidRPr="00A01238">
              <w:rPr>
                <w:b/>
              </w:rPr>
              <w:t>Rozpočet obce</w:t>
            </w:r>
          </w:p>
        </w:tc>
        <w:tc>
          <w:tcPr>
            <w:tcW w:w="1375" w:type="dxa"/>
            <w:tcBorders>
              <w:top w:val="single" w:sz="4" w:space="0" w:color="auto"/>
              <w:left w:val="single" w:sz="4" w:space="0" w:color="auto"/>
              <w:bottom w:val="single" w:sz="4" w:space="0" w:color="auto"/>
              <w:right w:val="single" w:sz="4" w:space="0" w:color="auto"/>
            </w:tcBorders>
            <w:hideMark/>
          </w:tcPr>
          <w:p w:rsidR="006A1562" w:rsidRPr="00A01238" w:rsidRDefault="006A1562" w:rsidP="006A1562">
            <w:pPr>
              <w:tabs>
                <w:tab w:val="right" w:pos="8460"/>
              </w:tabs>
              <w:jc w:val="center"/>
              <w:rPr>
                <w:b/>
              </w:rPr>
            </w:pPr>
            <w:r>
              <w:rPr>
                <w:b/>
              </w:rPr>
              <w:t>Schválený r</w:t>
            </w:r>
            <w:r w:rsidRPr="00A01238">
              <w:rPr>
                <w:b/>
              </w:rPr>
              <w:t xml:space="preserve">ozpočet </w:t>
            </w:r>
          </w:p>
        </w:tc>
        <w:tc>
          <w:tcPr>
            <w:tcW w:w="1701" w:type="dxa"/>
            <w:tcBorders>
              <w:top w:val="single" w:sz="4" w:space="0" w:color="auto"/>
              <w:left w:val="single" w:sz="4" w:space="0" w:color="auto"/>
              <w:bottom w:val="single" w:sz="4" w:space="0" w:color="auto"/>
              <w:right w:val="single" w:sz="4" w:space="0" w:color="auto"/>
            </w:tcBorders>
            <w:hideMark/>
          </w:tcPr>
          <w:p w:rsidR="006A1562" w:rsidRDefault="006A1562" w:rsidP="007F7A77">
            <w:pPr>
              <w:tabs>
                <w:tab w:val="right" w:pos="8820"/>
              </w:tabs>
              <w:jc w:val="center"/>
              <w:rPr>
                <w:b/>
              </w:rPr>
            </w:pPr>
            <w:r>
              <w:rPr>
                <w:b/>
              </w:rPr>
              <w:t>Schválený rozpočet po</w:t>
            </w:r>
            <w:r w:rsidRPr="00A01238">
              <w:rPr>
                <w:b/>
              </w:rPr>
              <w:t xml:space="preserve"> </w:t>
            </w:r>
          </w:p>
          <w:p w:rsidR="006A1562" w:rsidRPr="00A01238" w:rsidRDefault="006A1562" w:rsidP="006A1562">
            <w:pPr>
              <w:tabs>
                <w:tab w:val="right" w:pos="8820"/>
              </w:tabs>
              <w:jc w:val="center"/>
              <w:rPr>
                <w:b/>
              </w:rPr>
            </w:pPr>
            <w:r>
              <w:rPr>
                <w:b/>
              </w:rPr>
              <w:t>poslednej zmene</w:t>
            </w: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6A1562" w:rsidP="007F7A77">
            <w:pPr>
              <w:tabs>
                <w:tab w:val="right" w:pos="8820"/>
              </w:tabs>
              <w:jc w:val="center"/>
              <w:rPr>
                <w:b/>
              </w:rPr>
            </w:pPr>
            <w:r>
              <w:rPr>
                <w:b/>
              </w:rPr>
              <w:t xml:space="preserve">Skutočné plnenie príjmov/čerpanie výdavkov k 31.1.22016 </w:t>
            </w: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6A1562" w:rsidP="006A1562">
            <w:pPr>
              <w:tabs>
                <w:tab w:val="right" w:pos="8820"/>
              </w:tabs>
              <w:jc w:val="center"/>
              <w:rPr>
                <w:b/>
              </w:rPr>
            </w:pPr>
            <w:r>
              <w:rPr>
                <w:b/>
              </w:rPr>
              <w:t>% plnenie príjmov/% čerpania výdavkov</w:t>
            </w: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rPr>
                <w:b/>
              </w:rPr>
            </w:pPr>
            <w:r w:rsidRPr="00A01238">
              <w:rPr>
                <w:b/>
              </w:rPr>
              <w:t>Príjmy celkom</w:t>
            </w:r>
          </w:p>
        </w:tc>
        <w:tc>
          <w:tcPr>
            <w:tcW w:w="1375"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rPr>
                <w:b/>
              </w:rPr>
            </w:pPr>
            <w:r w:rsidRPr="00A01238">
              <w:rPr>
                <w:b/>
              </w:rPr>
              <w:t>830.938,00</w:t>
            </w:r>
          </w:p>
        </w:tc>
        <w:tc>
          <w:tcPr>
            <w:tcW w:w="1701"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rPr>
                <w:b/>
              </w:rPr>
            </w:pPr>
            <w:r w:rsidRPr="00A01238">
              <w:rPr>
                <w:b/>
              </w:rPr>
              <w:t>844.014,11</w:t>
            </w: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6A1562" w:rsidP="00A01238">
            <w:pPr>
              <w:tabs>
                <w:tab w:val="right" w:pos="8460"/>
              </w:tabs>
              <w:jc w:val="center"/>
              <w:rPr>
                <w:b/>
              </w:rPr>
            </w:pPr>
            <w:r>
              <w:rPr>
                <w:b/>
              </w:rPr>
              <w:t>879.331,69</w:t>
            </w: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6A1562" w:rsidP="00A01238">
            <w:pPr>
              <w:tabs>
                <w:tab w:val="right" w:pos="8460"/>
              </w:tabs>
              <w:jc w:val="center"/>
              <w:rPr>
                <w:b/>
              </w:rPr>
            </w:pPr>
            <w:r>
              <w:rPr>
                <w:b/>
              </w:rPr>
              <w:t>104</w:t>
            </w: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pPr>
            <w:r w:rsidRPr="00A01238">
              <w:t>z toho :</w:t>
            </w:r>
          </w:p>
        </w:tc>
        <w:tc>
          <w:tcPr>
            <w:tcW w:w="1375" w:type="dxa"/>
            <w:tcBorders>
              <w:top w:val="single" w:sz="4" w:space="0" w:color="auto"/>
              <w:left w:val="single" w:sz="4" w:space="0" w:color="auto"/>
              <w:bottom w:val="single" w:sz="4" w:space="0" w:color="auto"/>
              <w:right w:val="single" w:sz="4" w:space="0" w:color="auto"/>
            </w:tcBorders>
          </w:tcPr>
          <w:p w:rsidR="006A1562" w:rsidRPr="00A01238" w:rsidRDefault="006A1562" w:rsidP="007F7A77">
            <w:pPr>
              <w:tabs>
                <w:tab w:val="right" w:pos="8460"/>
              </w:tabs>
              <w:jc w:val="both"/>
              <w:rPr>
                <w:b/>
              </w:rPr>
            </w:pPr>
          </w:p>
        </w:tc>
        <w:tc>
          <w:tcPr>
            <w:tcW w:w="1701" w:type="dxa"/>
            <w:tcBorders>
              <w:top w:val="single" w:sz="4" w:space="0" w:color="auto"/>
              <w:left w:val="single" w:sz="4" w:space="0" w:color="auto"/>
              <w:bottom w:val="single" w:sz="4" w:space="0" w:color="auto"/>
              <w:right w:val="single" w:sz="4" w:space="0" w:color="auto"/>
            </w:tcBorders>
          </w:tcPr>
          <w:p w:rsidR="006A1562" w:rsidRPr="00A01238" w:rsidRDefault="006A1562" w:rsidP="007F7A77">
            <w:pPr>
              <w:tabs>
                <w:tab w:val="right" w:pos="8460"/>
              </w:tabs>
              <w:jc w:val="both"/>
              <w:rPr>
                <w:b/>
              </w:rPr>
            </w:pP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6A1562" w:rsidP="007F7A77">
            <w:pPr>
              <w:tabs>
                <w:tab w:val="right" w:pos="8460"/>
              </w:tabs>
              <w:jc w:val="both"/>
              <w:rPr>
                <w:b/>
              </w:rPr>
            </w:pP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6A1562" w:rsidP="007F7A77">
            <w:pPr>
              <w:tabs>
                <w:tab w:val="right" w:pos="8460"/>
              </w:tabs>
              <w:jc w:val="both"/>
              <w:rPr>
                <w:b/>
              </w:rPr>
            </w:pP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pPr>
            <w:r w:rsidRPr="00A01238">
              <w:t>Bežné príjmy</w:t>
            </w:r>
          </w:p>
        </w:tc>
        <w:tc>
          <w:tcPr>
            <w:tcW w:w="1375"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pPr>
            <w:r w:rsidRPr="00A01238">
              <w:t>355.242,00</w:t>
            </w:r>
          </w:p>
        </w:tc>
        <w:tc>
          <w:tcPr>
            <w:tcW w:w="1701"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pPr>
            <w:r w:rsidRPr="00A01238">
              <w:t>443.606,11</w:t>
            </w: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398.725,62</w:t>
            </w: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90</w:t>
            </w: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pPr>
            <w:r w:rsidRPr="00A01238">
              <w:t>Kapitálové príjmy</w:t>
            </w:r>
          </w:p>
        </w:tc>
        <w:tc>
          <w:tcPr>
            <w:tcW w:w="1375"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jc w:val="center"/>
              <w:outlineLvl w:val="0"/>
            </w:pPr>
            <w:r w:rsidRPr="00A01238">
              <w:t xml:space="preserve"> 265.696,00</w:t>
            </w:r>
          </w:p>
        </w:tc>
        <w:tc>
          <w:tcPr>
            <w:tcW w:w="1701"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jc w:val="center"/>
              <w:outlineLvl w:val="0"/>
            </w:pPr>
            <w:r w:rsidRPr="00A01238">
              <w:t>113.696,00</w:t>
            </w: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jc w:val="center"/>
              <w:outlineLvl w:val="0"/>
            </w:pPr>
            <w:r>
              <w:t>106.617,37</w:t>
            </w: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jc w:val="center"/>
              <w:outlineLvl w:val="0"/>
            </w:pPr>
            <w:r>
              <w:t>94</w:t>
            </w: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pPr>
            <w:r w:rsidRPr="00A01238">
              <w:t>Finančné operácie</w:t>
            </w:r>
          </w:p>
        </w:tc>
        <w:tc>
          <w:tcPr>
            <w:tcW w:w="1375"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pPr>
            <w:r w:rsidRPr="00A01238">
              <w:t>210.000,00</w:t>
            </w:r>
          </w:p>
        </w:tc>
        <w:tc>
          <w:tcPr>
            <w:tcW w:w="1701"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pPr>
            <w:r w:rsidRPr="00A01238">
              <w:t>286.712,00</w:t>
            </w: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373.988,70</w:t>
            </w: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130</w:t>
            </w: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rPr>
                <w:b/>
              </w:rPr>
            </w:pPr>
            <w:r w:rsidRPr="00A01238">
              <w:rPr>
                <w:b/>
              </w:rPr>
              <w:t>Výdavky celkom</w:t>
            </w:r>
          </w:p>
        </w:tc>
        <w:tc>
          <w:tcPr>
            <w:tcW w:w="1375" w:type="dxa"/>
            <w:tcBorders>
              <w:top w:val="single" w:sz="4" w:space="0" w:color="auto"/>
              <w:left w:val="single" w:sz="4" w:space="0" w:color="auto"/>
              <w:bottom w:val="single" w:sz="4" w:space="0" w:color="auto"/>
              <w:right w:val="single" w:sz="4" w:space="0" w:color="auto"/>
            </w:tcBorders>
            <w:hideMark/>
          </w:tcPr>
          <w:p w:rsidR="006A1562" w:rsidRPr="00AF4EA7" w:rsidRDefault="006A1562" w:rsidP="00A01238">
            <w:pPr>
              <w:tabs>
                <w:tab w:val="right" w:pos="8460"/>
              </w:tabs>
              <w:jc w:val="center"/>
              <w:rPr>
                <w:b/>
              </w:rPr>
            </w:pPr>
            <w:r w:rsidRPr="00AF4EA7">
              <w:rPr>
                <w:b/>
              </w:rPr>
              <w:t>795.299,00</w:t>
            </w:r>
          </w:p>
        </w:tc>
        <w:tc>
          <w:tcPr>
            <w:tcW w:w="1701"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rPr>
                <w:b/>
              </w:rPr>
            </w:pPr>
            <w:r w:rsidRPr="00A01238">
              <w:rPr>
                <w:b/>
              </w:rPr>
              <w:t>841.491,81</w:t>
            </w: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rPr>
                <w:b/>
              </w:rPr>
            </w:pPr>
            <w:r>
              <w:rPr>
                <w:b/>
              </w:rPr>
              <w:t>782.002,76</w:t>
            </w: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rPr>
                <w:b/>
              </w:rPr>
            </w:pPr>
            <w:r>
              <w:rPr>
                <w:b/>
              </w:rPr>
              <w:t>93</w:t>
            </w: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pPr>
            <w:r w:rsidRPr="00A01238">
              <w:t>z toho :</w:t>
            </w:r>
          </w:p>
        </w:tc>
        <w:tc>
          <w:tcPr>
            <w:tcW w:w="1375" w:type="dxa"/>
            <w:tcBorders>
              <w:top w:val="single" w:sz="4" w:space="0" w:color="auto"/>
              <w:left w:val="single" w:sz="4" w:space="0" w:color="auto"/>
              <w:bottom w:val="single" w:sz="4" w:space="0" w:color="auto"/>
              <w:right w:val="single" w:sz="4" w:space="0" w:color="auto"/>
            </w:tcBorders>
          </w:tcPr>
          <w:p w:rsidR="006A1562" w:rsidRPr="00AF4EA7" w:rsidRDefault="006A1562" w:rsidP="007F7A77">
            <w:pPr>
              <w:tabs>
                <w:tab w:val="right" w:pos="8460"/>
              </w:tabs>
              <w:jc w:val="center"/>
              <w:rPr>
                <w:b/>
              </w:rPr>
            </w:pPr>
          </w:p>
        </w:tc>
        <w:tc>
          <w:tcPr>
            <w:tcW w:w="1701" w:type="dxa"/>
            <w:tcBorders>
              <w:top w:val="single" w:sz="4" w:space="0" w:color="auto"/>
              <w:left w:val="single" w:sz="4" w:space="0" w:color="auto"/>
              <w:bottom w:val="single" w:sz="4" w:space="0" w:color="auto"/>
              <w:right w:val="single" w:sz="4" w:space="0" w:color="auto"/>
            </w:tcBorders>
          </w:tcPr>
          <w:p w:rsidR="006A1562" w:rsidRPr="00A01238" w:rsidRDefault="006A1562" w:rsidP="007F7A77">
            <w:pPr>
              <w:tabs>
                <w:tab w:val="right" w:pos="8460"/>
              </w:tabs>
              <w:jc w:val="center"/>
              <w:rPr>
                <w:b/>
              </w:rPr>
            </w:pP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6A1562" w:rsidP="007F7A77">
            <w:pPr>
              <w:tabs>
                <w:tab w:val="right" w:pos="8460"/>
              </w:tabs>
              <w:jc w:val="center"/>
              <w:rPr>
                <w:b/>
              </w:rPr>
            </w:pP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6A1562" w:rsidP="007F7A77">
            <w:pPr>
              <w:tabs>
                <w:tab w:val="right" w:pos="8460"/>
              </w:tabs>
              <w:jc w:val="center"/>
              <w:rPr>
                <w:b/>
              </w:rPr>
            </w:pP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pPr>
            <w:r w:rsidRPr="00A01238">
              <w:t>Bežné výdavky</w:t>
            </w:r>
          </w:p>
        </w:tc>
        <w:tc>
          <w:tcPr>
            <w:tcW w:w="1375" w:type="dxa"/>
            <w:tcBorders>
              <w:top w:val="single" w:sz="4" w:space="0" w:color="auto"/>
              <w:left w:val="single" w:sz="4" w:space="0" w:color="auto"/>
              <w:bottom w:val="single" w:sz="4" w:space="0" w:color="auto"/>
              <w:right w:val="single" w:sz="4" w:space="0" w:color="auto"/>
            </w:tcBorders>
            <w:hideMark/>
          </w:tcPr>
          <w:p w:rsidR="006A1562" w:rsidRPr="00AF4EA7" w:rsidRDefault="006A1562" w:rsidP="00A01238">
            <w:pPr>
              <w:tabs>
                <w:tab w:val="right" w:pos="8460"/>
              </w:tabs>
              <w:jc w:val="center"/>
            </w:pPr>
            <w:r w:rsidRPr="00AF4EA7">
              <w:t>340.849,00</w:t>
            </w:r>
          </w:p>
        </w:tc>
        <w:tc>
          <w:tcPr>
            <w:tcW w:w="1701"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pPr>
            <w:r w:rsidRPr="00A01238">
              <w:t>367.539,21</w:t>
            </w: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323.014,06</w:t>
            </w: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88</w:t>
            </w: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pPr>
            <w:r w:rsidRPr="00A01238">
              <w:t>Kapitálové výdavky</w:t>
            </w:r>
          </w:p>
        </w:tc>
        <w:tc>
          <w:tcPr>
            <w:tcW w:w="1375" w:type="dxa"/>
            <w:tcBorders>
              <w:top w:val="single" w:sz="4" w:space="0" w:color="auto"/>
              <w:left w:val="single" w:sz="4" w:space="0" w:color="auto"/>
              <w:bottom w:val="single" w:sz="4" w:space="0" w:color="auto"/>
              <w:right w:val="single" w:sz="4" w:space="0" w:color="auto"/>
            </w:tcBorders>
            <w:hideMark/>
          </w:tcPr>
          <w:p w:rsidR="006A1562" w:rsidRPr="00AF4EA7" w:rsidRDefault="006A1562" w:rsidP="00A01238">
            <w:pPr>
              <w:tabs>
                <w:tab w:val="right" w:pos="8460"/>
              </w:tabs>
              <w:jc w:val="center"/>
            </w:pPr>
            <w:r w:rsidRPr="00AF4EA7">
              <w:t>454.450,00</w:t>
            </w:r>
          </w:p>
        </w:tc>
        <w:tc>
          <w:tcPr>
            <w:tcW w:w="1701"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pPr>
            <w:r w:rsidRPr="00A01238">
              <w:t>473.952,60</w:t>
            </w: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458.988,70</w:t>
            </w: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97</w:t>
            </w:r>
          </w:p>
        </w:tc>
      </w:tr>
      <w:tr w:rsidR="006A1562" w:rsidRPr="00BC3213" w:rsidTr="006A1562">
        <w:tc>
          <w:tcPr>
            <w:tcW w:w="1696" w:type="dxa"/>
            <w:tcBorders>
              <w:top w:val="single" w:sz="4" w:space="0" w:color="auto"/>
              <w:left w:val="single" w:sz="4" w:space="0" w:color="auto"/>
              <w:bottom w:val="single" w:sz="4" w:space="0" w:color="auto"/>
              <w:right w:val="single" w:sz="4" w:space="0" w:color="auto"/>
            </w:tcBorders>
            <w:hideMark/>
          </w:tcPr>
          <w:p w:rsidR="006A1562" w:rsidRPr="00A01238" w:rsidRDefault="006A1562" w:rsidP="007F7A77">
            <w:pPr>
              <w:tabs>
                <w:tab w:val="right" w:pos="8460"/>
              </w:tabs>
              <w:jc w:val="both"/>
            </w:pPr>
            <w:r w:rsidRPr="00A01238">
              <w:t>Finančné operácie</w:t>
            </w:r>
          </w:p>
        </w:tc>
        <w:tc>
          <w:tcPr>
            <w:tcW w:w="1375" w:type="dxa"/>
            <w:tcBorders>
              <w:top w:val="single" w:sz="4" w:space="0" w:color="auto"/>
              <w:left w:val="single" w:sz="4" w:space="0" w:color="auto"/>
              <w:bottom w:val="single" w:sz="4" w:space="0" w:color="auto"/>
              <w:right w:val="single" w:sz="4" w:space="0" w:color="auto"/>
            </w:tcBorders>
            <w:hideMark/>
          </w:tcPr>
          <w:p w:rsidR="006A1562" w:rsidRPr="00AF4EA7" w:rsidRDefault="006A1562" w:rsidP="00A01238">
            <w:pPr>
              <w:tabs>
                <w:tab w:val="right" w:pos="8460"/>
              </w:tabs>
              <w:jc w:val="center"/>
            </w:pPr>
            <w:r w:rsidRPr="00AF4EA7">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6A1562" w:rsidRPr="00A01238" w:rsidRDefault="006A1562" w:rsidP="00A01238">
            <w:pPr>
              <w:tabs>
                <w:tab w:val="right" w:pos="8460"/>
              </w:tabs>
              <w:jc w:val="center"/>
            </w:pPr>
            <w:r w:rsidRPr="00A01238">
              <w:t xml:space="preserve">             0,00</w:t>
            </w:r>
          </w:p>
        </w:tc>
        <w:tc>
          <w:tcPr>
            <w:tcW w:w="1559"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0,00</w:t>
            </w:r>
          </w:p>
        </w:tc>
        <w:tc>
          <w:tcPr>
            <w:tcW w:w="1117" w:type="dxa"/>
            <w:tcBorders>
              <w:top w:val="single" w:sz="4" w:space="0" w:color="auto"/>
              <w:left w:val="single" w:sz="4" w:space="0" w:color="auto"/>
              <w:bottom w:val="single" w:sz="4" w:space="0" w:color="auto"/>
              <w:right w:val="single" w:sz="4" w:space="0" w:color="auto"/>
            </w:tcBorders>
          </w:tcPr>
          <w:p w:rsidR="006A1562" w:rsidRPr="00A01238" w:rsidRDefault="004122A9" w:rsidP="00A01238">
            <w:pPr>
              <w:tabs>
                <w:tab w:val="right" w:pos="8460"/>
              </w:tabs>
              <w:jc w:val="center"/>
            </w:pPr>
            <w:r>
              <w:t>0</w:t>
            </w:r>
          </w:p>
        </w:tc>
      </w:tr>
    </w:tbl>
    <w:p w:rsidR="00ED5315" w:rsidRPr="00FD2C35" w:rsidRDefault="00FD2C35" w:rsidP="00ED5315">
      <w:pPr>
        <w:tabs>
          <w:tab w:val="right" w:pos="8820"/>
        </w:tabs>
        <w:jc w:val="both"/>
        <w:rPr>
          <w:b/>
          <w:sz w:val="28"/>
          <w:szCs w:val="28"/>
        </w:rPr>
      </w:pPr>
      <w:r w:rsidRPr="00FD2C35">
        <w:rPr>
          <w:b/>
          <w:sz w:val="28"/>
          <w:szCs w:val="28"/>
        </w:rPr>
        <w:lastRenderedPageBreak/>
        <w:t>5.2.</w:t>
      </w:r>
      <w:r w:rsidR="00ED5315" w:rsidRPr="00FD2C35">
        <w:rPr>
          <w:b/>
          <w:sz w:val="28"/>
          <w:szCs w:val="28"/>
        </w:rPr>
        <w:t xml:space="preserve"> </w:t>
      </w:r>
      <w:r w:rsidRPr="00FD2C35">
        <w:rPr>
          <w:b/>
          <w:sz w:val="28"/>
          <w:szCs w:val="28"/>
        </w:rPr>
        <w:t>Prebytok/schodok rozpočtového  h</w:t>
      </w:r>
      <w:r w:rsidR="005B3EB6" w:rsidRPr="00FD2C35">
        <w:rPr>
          <w:b/>
          <w:sz w:val="28"/>
          <w:szCs w:val="28"/>
        </w:rPr>
        <w:t>ospodárenia za rok 2016</w:t>
      </w:r>
    </w:p>
    <w:p w:rsidR="00ED5315" w:rsidRPr="00BC3213" w:rsidRDefault="00ED5315" w:rsidP="00ED5315">
      <w:pPr>
        <w:tabs>
          <w:tab w:val="right" w:pos="8820"/>
        </w:tabs>
        <w:jc w:val="both"/>
        <w:rPr>
          <w:color w:val="C00000"/>
        </w:rPr>
      </w:pPr>
      <w:r w:rsidRPr="00BC3213">
        <w:rPr>
          <w:color w:val="C00000"/>
        </w:rPr>
        <w:t xml:space="preserve">    </w:t>
      </w:r>
    </w:p>
    <w:tbl>
      <w:tblPr>
        <w:tblW w:w="9095" w:type="dxa"/>
        <w:tblCellMar>
          <w:left w:w="0" w:type="dxa"/>
          <w:right w:w="0" w:type="dxa"/>
        </w:tblCellMar>
        <w:tblLook w:val="04A0" w:firstRow="1" w:lastRow="0" w:firstColumn="1" w:lastColumn="0" w:noHBand="0" w:noVBand="1"/>
      </w:tblPr>
      <w:tblGrid>
        <w:gridCol w:w="5693"/>
        <w:gridCol w:w="3402"/>
      </w:tblGrid>
      <w:tr w:rsidR="00ED5315" w:rsidRPr="00BC3213" w:rsidTr="007F7A77">
        <w:trPr>
          <w:trHeight w:val="300"/>
        </w:trPr>
        <w:tc>
          <w:tcPr>
            <w:tcW w:w="5693" w:type="dxa"/>
            <w:tcBorders>
              <w:top w:val="double" w:sz="6" w:space="0" w:color="auto"/>
              <w:left w:val="double" w:sz="6" w:space="0" w:color="auto"/>
              <w:bottom w:val="nil"/>
              <w:right w:val="single" w:sz="8" w:space="0" w:color="000000"/>
            </w:tcBorders>
            <w:shd w:val="clear" w:color="auto" w:fill="D9D9D9"/>
            <w:vAlign w:val="center"/>
          </w:tcPr>
          <w:p w:rsidR="00ED5315" w:rsidRPr="005B3EB6" w:rsidRDefault="00ED5315" w:rsidP="007F7A77">
            <w:pPr>
              <w:jc w:val="center"/>
              <w:rPr>
                <w:rStyle w:val="Siln"/>
                <w:sz w:val="20"/>
                <w:szCs w:val="20"/>
              </w:rPr>
            </w:pPr>
          </w:p>
          <w:p w:rsidR="00ED5315" w:rsidRPr="005B3EB6" w:rsidRDefault="00ED5315" w:rsidP="007F7A77">
            <w:pPr>
              <w:jc w:val="center"/>
            </w:pPr>
            <w:r w:rsidRPr="005B3EB6">
              <w:rPr>
                <w:rStyle w:val="Siln"/>
                <w:sz w:val="20"/>
                <w:szCs w:val="20"/>
              </w:rPr>
              <w:t>Hospodárenie obce</w:t>
            </w:r>
          </w:p>
        </w:tc>
        <w:tc>
          <w:tcPr>
            <w:tcW w:w="3402"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tcPr>
          <w:p w:rsidR="00ED5315" w:rsidRPr="00780861" w:rsidRDefault="00ED5315" w:rsidP="007F7A77">
            <w:pPr>
              <w:tabs>
                <w:tab w:val="right" w:pos="8820"/>
              </w:tabs>
              <w:jc w:val="center"/>
              <w:rPr>
                <w:b/>
                <w:sz w:val="20"/>
                <w:szCs w:val="20"/>
              </w:rPr>
            </w:pPr>
          </w:p>
          <w:p w:rsidR="00ED5315" w:rsidRPr="00780861" w:rsidRDefault="005B3EB6" w:rsidP="007F7A77">
            <w:pPr>
              <w:tabs>
                <w:tab w:val="right" w:pos="8820"/>
              </w:tabs>
              <w:jc w:val="center"/>
              <w:rPr>
                <w:b/>
                <w:sz w:val="20"/>
                <w:szCs w:val="20"/>
              </w:rPr>
            </w:pPr>
            <w:r w:rsidRPr="00780861">
              <w:rPr>
                <w:b/>
                <w:sz w:val="20"/>
                <w:szCs w:val="20"/>
              </w:rPr>
              <w:t>Skutočnosť k 31.12.2016</w:t>
            </w:r>
          </w:p>
        </w:tc>
      </w:tr>
      <w:tr w:rsidR="00ED5315" w:rsidRPr="00BC3213" w:rsidTr="007F7A77">
        <w:trPr>
          <w:trHeight w:val="300"/>
        </w:trPr>
        <w:tc>
          <w:tcPr>
            <w:tcW w:w="5693" w:type="dxa"/>
            <w:tcBorders>
              <w:top w:val="nil"/>
              <w:left w:val="double" w:sz="6" w:space="0" w:color="auto"/>
              <w:bottom w:val="single" w:sz="8" w:space="0" w:color="auto"/>
              <w:right w:val="single" w:sz="8" w:space="0" w:color="000000"/>
            </w:tcBorders>
            <w:shd w:val="clear" w:color="auto" w:fill="D9D9D9"/>
            <w:vAlign w:val="center"/>
            <w:hideMark/>
          </w:tcPr>
          <w:p w:rsidR="00ED5315" w:rsidRPr="005B3EB6" w:rsidRDefault="00ED5315" w:rsidP="007F7A77">
            <w:pPr>
              <w:rPr>
                <w:b/>
                <w:sz w:val="20"/>
                <w:szCs w:val="20"/>
              </w:rPr>
            </w:pPr>
          </w:p>
        </w:tc>
        <w:tc>
          <w:tcPr>
            <w:tcW w:w="0" w:type="auto"/>
            <w:vMerge/>
            <w:tcBorders>
              <w:top w:val="double" w:sz="6" w:space="0" w:color="auto"/>
              <w:left w:val="single" w:sz="8" w:space="0" w:color="000000"/>
              <w:bottom w:val="single" w:sz="8" w:space="0" w:color="000000"/>
              <w:right w:val="double" w:sz="6" w:space="0" w:color="auto"/>
            </w:tcBorders>
            <w:vAlign w:val="center"/>
            <w:hideMark/>
          </w:tcPr>
          <w:p w:rsidR="00ED5315" w:rsidRPr="00780861" w:rsidRDefault="00ED5315" w:rsidP="007F7A77">
            <w:pPr>
              <w:spacing w:after="0"/>
              <w:rPr>
                <w:b/>
                <w:sz w:val="20"/>
                <w:szCs w:val="20"/>
              </w:rPr>
            </w:pPr>
          </w:p>
        </w:tc>
      </w:tr>
      <w:tr w:rsidR="00ED5315" w:rsidRPr="00BC3213" w:rsidTr="007F7A77">
        <w:trPr>
          <w:trHeight w:val="300"/>
        </w:trPr>
        <w:tc>
          <w:tcPr>
            <w:tcW w:w="5693" w:type="dxa"/>
            <w:tcBorders>
              <w:top w:val="single" w:sz="8" w:space="0" w:color="auto"/>
              <w:left w:val="double" w:sz="6" w:space="0" w:color="auto"/>
              <w:bottom w:val="single" w:sz="8" w:space="0" w:color="auto"/>
              <w:right w:val="single" w:sz="8" w:space="0" w:color="000000"/>
            </w:tcBorders>
            <w:shd w:val="clear" w:color="auto" w:fill="C4BC96"/>
            <w:vAlign w:val="center"/>
            <w:hideMark/>
          </w:tcPr>
          <w:p w:rsidR="00ED5315" w:rsidRPr="005B3EB6" w:rsidRDefault="00ED5315" w:rsidP="007F7A77">
            <w:r w:rsidRPr="005B3EB6">
              <w:rPr>
                <w:sz w:val="20"/>
                <w:szCs w:val="20"/>
              </w:rPr>
              <w:t>Bežné  príjmy spolu</w:t>
            </w:r>
          </w:p>
        </w:tc>
        <w:tc>
          <w:tcPr>
            <w:tcW w:w="3402" w:type="dxa"/>
            <w:tcBorders>
              <w:top w:val="nil"/>
              <w:left w:val="nil"/>
              <w:bottom w:val="single" w:sz="8" w:space="0" w:color="auto"/>
              <w:right w:val="double" w:sz="6" w:space="0" w:color="auto"/>
            </w:tcBorders>
            <w:shd w:val="clear" w:color="auto" w:fill="FFFFFF"/>
            <w:vAlign w:val="center"/>
            <w:hideMark/>
          </w:tcPr>
          <w:p w:rsidR="00ED5315" w:rsidRPr="00780861" w:rsidRDefault="00ED5315" w:rsidP="005B3EB6">
            <w:pPr>
              <w:jc w:val="right"/>
            </w:pPr>
            <w:r w:rsidRPr="00780861">
              <w:t>3</w:t>
            </w:r>
            <w:r w:rsidR="005B3EB6" w:rsidRPr="00780861">
              <w:t>98.725,62</w:t>
            </w:r>
          </w:p>
        </w:tc>
      </w:tr>
      <w:tr w:rsidR="00ED5315" w:rsidRPr="00BC3213" w:rsidTr="007F7A77">
        <w:trPr>
          <w:trHeight w:val="300"/>
        </w:trPr>
        <w:tc>
          <w:tcPr>
            <w:tcW w:w="5693" w:type="dxa"/>
            <w:tcBorders>
              <w:top w:val="single" w:sz="8" w:space="0" w:color="auto"/>
              <w:left w:val="double" w:sz="6" w:space="0" w:color="auto"/>
              <w:bottom w:val="single" w:sz="8" w:space="0" w:color="auto"/>
              <w:right w:val="single" w:sz="8" w:space="0" w:color="000000"/>
            </w:tcBorders>
            <w:shd w:val="clear" w:color="auto" w:fill="C4BC96"/>
            <w:vAlign w:val="center"/>
            <w:hideMark/>
          </w:tcPr>
          <w:p w:rsidR="00ED5315" w:rsidRPr="005B3EB6" w:rsidRDefault="00ED5315" w:rsidP="007F7A77">
            <w:r w:rsidRPr="005B3EB6">
              <w:rPr>
                <w:sz w:val="20"/>
                <w:szCs w:val="20"/>
              </w:rPr>
              <w:t>Bežné výdavky spolu</w:t>
            </w:r>
          </w:p>
        </w:tc>
        <w:tc>
          <w:tcPr>
            <w:tcW w:w="3402" w:type="dxa"/>
            <w:tcBorders>
              <w:top w:val="nil"/>
              <w:left w:val="nil"/>
              <w:bottom w:val="single" w:sz="8" w:space="0" w:color="auto"/>
              <w:right w:val="double" w:sz="6" w:space="0" w:color="auto"/>
            </w:tcBorders>
            <w:shd w:val="clear" w:color="auto" w:fill="FFFFFF"/>
            <w:vAlign w:val="center"/>
            <w:hideMark/>
          </w:tcPr>
          <w:p w:rsidR="00ED5315" w:rsidRPr="00780861" w:rsidRDefault="005B3EB6" w:rsidP="005B3EB6">
            <w:pPr>
              <w:jc w:val="right"/>
            </w:pPr>
            <w:r w:rsidRPr="00780861">
              <w:t>323.014,06</w:t>
            </w:r>
          </w:p>
        </w:tc>
      </w:tr>
      <w:tr w:rsidR="00ED5315" w:rsidRPr="00BC3213" w:rsidTr="007F7A77">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92D050"/>
            <w:vAlign w:val="center"/>
            <w:hideMark/>
          </w:tcPr>
          <w:p w:rsidR="00ED5315" w:rsidRPr="005B3EB6" w:rsidRDefault="00ED5315" w:rsidP="007F7A77">
            <w:r w:rsidRPr="005B3EB6">
              <w:rPr>
                <w:rStyle w:val="Zvraznenie"/>
                <w:b/>
                <w:bCs/>
                <w:sz w:val="20"/>
                <w:szCs w:val="20"/>
              </w:rPr>
              <w:t>Bežný rozpočet</w:t>
            </w:r>
          </w:p>
        </w:tc>
        <w:tc>
          <w:tcPr>
            <w:tcW w:w="3402" w:type="dxa"/>
            <w:tcBorders>
              <w:top w:val="nil"/>
              <w:left w:val="nil"/>
              <w:bottom w:val="single" w:sz="8" w:space="0" w:color="auto"/>
              <w:right w:val="double" w:sz="6" w:space="0" w:color="auto"/>
            </w:tcBorders>
            <w:shd w:val="clear" w:color="auto" w:fill="92D050"/>
            <w:vAlign w:val="center"/>
            <w:hideMark/>
          </w:tcPr>
          <w:p w:rsidR="00ED5315" w:rsidRPr="00780861" w:rsidRDefault="005B3EB6" w:rsidP="005B3EB6">
            <w:pPr>
              <w:jc w:val="right"/>
              <w:rPr>
                <w:b/>
                <w:i/>
                <w:sz w:val="20"/>
                <w:szCs w:val="20"/>
              </w:rPr>
            </w:pPr>
            <w:r w:rsidRPr="00780861">
              <w:rPr>
                <w:b/>
                <w:i/>
                <w:sz w:val="20"/>
                <w:szCs w:val="20"/>
              </w:rPr>
              <w:t>75.711,56</w:t>
            </w:r>
          </w:p>
        </w:tc>
      </w:tr>
      <w:tr w:rsidR="00ED5315" w:rsidRPr="00BC3213" w:rsidTr="007F7A77">
        <w:trPr>
          <w:trHeight w:val="300"/>
        </w:trPr>
        <w:tc>
          <w:tcPr>
            <w:tcW w:w="5693" w:type="dxa"/>
            <w:tcBorders>
              <w:top w:val="single" w:sz="8" w:space="0" w:color="auto"/>
              <w:left w:val="double" w:sz="6" w:space="0" w:color="auto"/>
              <w:bottom w:val="single" w:sz="8" w:space="0" w:color="auto"/>
              <w:right w:val="single" w:sz="8" w:space="0" w:color="000000"/>
            </w:tcBorders>
            <w:shd w:val="clear" w:color="auto" w:fill="C4BC96"/>
            <w:vAlign w:val="center"/>
            <w:hideMark/>
          </w:tcPr>
          <w:p w:rsidR="00ED5315" w:rsidRPr="005B3EB6" w:rsidRDefault="00ED5315" w:rsidP="007F7A77">
            <w:r w:rsidRPr="005B3EB6">
              <w:rPr>
                <w:sz w:val="20"/>
                <w:szCs w:val="20"/>
              </w:rPr>
              <w:t>Kapitálové  príjmy spolu</w:t>
            </w:r>
          </w:p>
        </w:tc>
        <w:tc>
          <w:tcPr>
            <w:tcW w:w="3402" w:type="dxa"/>
            <w:tcBorders>
              <w:top w:val="single" w:sz="4" w:space="0" w:color="auto"/>
              <w:left w:val="nil"/>
              <w:bottom w:val="single" w:sz="8" w:space="0" w:color="auto"/>
              <w:right w:val="double" w:sz="6" w:space="0" w:color="auto"/>
            </w:tcBorders>
            <w:shd w:val="clear" w:color="auto" w:fill="FFFFFF"/>
            <w:vAlign w:val="center"/>
            <w:hideMark/>
          </w:tcPr>
          <w:p w:rsidR="00ED5315" w:rsidRPr="00780861" w:rsidRDefault="005B3EB6" w:rsidP="005B3EB6">
            <w:pPr>
              <w:jc w:val="right"/>
            </w:pPr>
            <w:r w:rsidRPr="00780861">
              <w:t>106.617,37</w:t>
            </w:r>
          </w:p>
        </w:tc>
      </w:tr>
      <w:tr w:rsidR="00ED5315" w:rsidRPr="00BC3213" w:rsidTr="007F7A77">
        <w:trPr>
          <w:trHeight w:val="300"/>
        </w:trPr>
        <w:tc>
          <w:tcPr>
            <w:tcW w:w="5693" w:type="dxa"/>
            <w:tcBorders>
              <w:top w:val="single" w:sz="8" w:space="0" w:color="auto"/>
              <w:left w:val="double" w:sz="6" w:space="0" w:color="auto"/>
              <w:bottom w:val="single" w:sz="8" w:space="0" w:color="auto"/>
              <w:right w:val="single" w:sz="8" w:space="0" w:color="000000"/>
            </w:tcBorders>
            <w:shd w:val="clear" w:color="auto" w:fill="C4BC96"/>
            <w:vAlign w:val="center"/>
            <w:hideMark/>
          </w:tcPr>
          <w:p w:rsidR="00ED5315" w:rsidRPr="005B3EB6" w:rsidRDefault="00ED5315" w:rsidP="007F7A77">
            <w:r w:rsidRPr="005B3EB6">
              <w:rPr>
                <w:sz w:val="20"/>
                <w:szCs w:val="20"/>
              </w:rPr>
              <w:t>Kapitálové  výdavky spolu</w:t>
            </w:r>
          </w:p>
        </w:tc>
        <w:tc>
          <w:tcPr>
            <w:tcW w:w="3402" w:type="dxa"/>
            <w:tcBorders>
              <w:top w:val="nil"/>
              <w:left w:val="nil"/>
              <w:bottom w:val="single" w:sz="8" w:space="0" w:color="auto"/>
              <w:right w:val="double" w:sz="6" w:space="0" w:color="auto"/>
            </w:tcBorders>
            <w:shd w:val="clear" w:color="auto" w:fill="FFFFFF"/>
            <w:vAlign w:val="center"/>
            <w:hideMark/>
          </w:tcPr>
          <w:p w:rsidR="00ED5315" w:rsidRPr="00780861" w:rsidRDefault="005B3EB6" w:rsidP="005B3EB6">
            <w:pPr>
              <w:jc w:val="right"/>
            </w:pPr>
            <w:r w:rsidRPr="00780861">
              <w:t>458.988,70</w:t>
            </w:r>
          </w:p>
        </w:tc>
      </w:tr>
      <w:tr w:rsidR="00ED5315" w:rsidRPr="00BC3213" w:rsidTr="007F7A77">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92D050"/>
            <w:vAlign w:val="center"/>
            <w:hideMark/>
          </w:tcPr>
          <w:p w:rsidR="00ED5315" w:rsidRPr="005B3EB6" w:rsidRDefault="00ED5315" w:rsidP="007F7A77">
            <w:pPr>
              <w:rPr>
                <w:b/>
                <w:i/>
                <w:sz w:val="20"/>
                <w:szCs w:val="20"/>
              </w:rPr>
            </w:pPr>
            <w:r w:rsidRPr="005B3EB6">
              <w:rPr>
                <w:b/>
                <w:i/>
                <w:sz w:val="20"/>
                <w:szCs w:val="20"/>
              </w:rPr>
              <w:t xml:space="preserve">Kapitálový rozpočet </w:t>
            </w:r>
          </w:p>
        </w:tc>
        <w:tc>
          <w:tcPr>
            <w:tcW w:w="3402" w:type="dxa"/>
            <w:tcBorders>
              <w:top w:val="nil"/>
              <w:left w:val="nil"/>
              <w:bottom w:val="single" w:sz="8" w:space="0" w:color="auto"/>
              <w:right w:val="double" w:sz="6" w:space="0" w:color="auto"/>
            </w:tcBorders>
            <w:shd w:val="clear" w:color="auto" w:fill="92D050"/>
            <w:vAlign w:val="center"/>
            <w:hideMark/>
          </w:tcPr>
          <w:p w:rsidR="00ED5315" w:rsidRPr="00780861" w:rsidRDefault="00ED5315" w:rsidP="005B3EB6">
            <w:pPr>
              <w:jc w:val="right"/>
              <w:rPr>
                <w:b/>
                <w:i/>
                <w:sz w:val="20"/>
                <w:szCs w:val="20"/>
              </w:rPr>
            </w:pPr>
            <w:r w:rsidRPr="00780861">
              <w:rPr>
                <w:b/>
                <w:i/>
                <w:sz w:val="20"/>
                <w:szCs w:val="20"/>
              </w:rPr>
              <w:t>-</w:t>
            </w:r>
            <w:r w:rsidR="005B3EB6" w:rsidRPr="00780861">
              <w:rPr>
                <w:b/>
                <w:i/>
                <w:sz w:val="20"/>
                <w:szCs w:val="20"/>
              </w:rPr>
              <w:t>352.371,33</w:t>
            </w:r>
          </w:p>
        </w:tc>
      </w:tr>
      <w:tr w:rsidR="00ED5315" w:rsidRPr="00BC3213" w:rsidTr="007F7A77">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FFC000"/>
            <w:vAlign w:val="center"/>
            <w:hideMark/>
          </w:tcPr>
          <w:p w:rsidR="00ED5315" w:rsidRPr="005B3EB6" w:rsidRDefault="00ED5315" w:rsidP="007F7A77">
            <w:r w:rsidRPr="005B3EB6">
              <w:rPr>
                <w:rStyle w:val="Zvraznenie"/>
                <w:b/>
                <w:bCs/>
                <w:sz w:val="20"/>
                <w:szCs w:val="20"/>
              </w:rPr>
              <w:t>Prebytok bežného a kapitálového rozpočtu</w:t>
            </w:r>
          </w:p>
        </w:tc>
        <w:tc>
          <w:tcPr>
            <w:tcW w:w="3402" w:type="dxa"/>
            <w:tcBorders>
              <w:top w:val="nil"/>
              <w:left w:val="nil"/>
              <w:bottom w:val="single" w:sz="8" w:space="0" w:color="auto"/>
              <w:right w:val="double" w:sz="6" w:space="0" w:color="auto"/>
            </w:tcBorders>
            <w:shd w:val="clear" w:color="auto" w:fill="FFC000"/>
            <w:vAlign w:val="center"/>
            <w:hideMark/>
          </w:tcPr>
          <w:p w:rsidR="00ED5315" w:rsidRPr="00780861" w:rsidRDefault="005B3EB6" w:rsidP="005B3EB6">
            <w:pPr>
              <w:jc w:val="right"/>
            </w:pPr>
            <w:r w:rsidRPr="00780861">
              <w:t>-276.659,77</w:t>
            </w:r>
          </w:p>
        </w:tc>
      </w:tr>
      <w:tr w:rsidR="00ED5315" w:rsidRPr="00BC3213" w:rsidTr="007F7A77">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ED5315" w:rsidRPr="005B3EB6" w:rsidRDefault="00ED5315" w:rsidP="007F7A77">
            <w:r w:rsidRPr="005B3EB6">
              <w:rPr>
                <w:sz w:val="20"/>
                <w:szCs w:val="20"/>
              </w:rPr>
              <w:t>Príjmy z finančných operácií</w:t>
            </w:r>
          </w:p>
        </w:tc>
        <w:tc>
          <w:tcPr>
            <w:tcW w:w="3402" w:type="dxa"/>
            <w:tcBorders>
              <w:top w:val="nil"/>
              <w:left w:val="nil"/>
              <w:bottom w:val="single" w:sz="8" w:space="0" w:color="auto"/>
              <w:right w:val="double" w:sz="6" w:space="0" w:color="auto"/>
            </w:tcBorders>
            <w:vAlign w:val="center"/>
            <w:hideMark/>
          </w:tcPr>
          <w:p w:rsidR="00ED5315" w:rsidRPr="00780861" w:rsidRDefault="005B3EB6" w:rsidP="005B3EB6">
            <w:pPr>
              <w:jc w:val="right"/>
            </w:pPr>
            <w:r w:rsidRPr="00780861">
              <w:t>373.988,70</w:t>
            </w:r>
          </w:p>
        </w:tc>
      </w:tr>
      <w:tr w:rsidR="00ED5315" w:rsidRPr="00BC3213" w:rsidTr="007F7A77">
        <w:trPr>
          <w:trHeight w:val="300"/>
        </w:trPr>
        <w:tc>
          <w:tcPr>
            <w:tcW w:w="5693" w:type="dxa"/>
            <w:tcBorders>
              <w:top w:val="single" w:sz="8" w:space="0" w:color="auto"/>
              <w:left w:val="double" w:sz="6" w:space="0" w:color="auto"/>
              <w:bottom w:val="single" w:sz="8" w:space="0" w:color="auto"/>
              <w:right w:val="single" w:sz="8" w:space="0" w:color="000000"/>
            </w:tcBorders>
            <w:vAlign w:val="center"/>
            <w:hideMark/>
          </w:tcPr>
          <w:p w:rsidR="00ED5315" w:rsidRPr="005B3EB6" w:rsidRDefault="00ED5315" w:rsidP="007F7A77">
            <w:r w:rsidRPr="005B3EB6">
              <w:rPr>
                <w:sz w:val="20"/>
                <w:szCs w:val="20"/>
              </w:rPr>
              <w:t>Výdavky z finančných operácií</w:t>
            </w:r>
          </w:p>
        </w:tc>
        <w:tc>
          <w:tcPr>
            <w:tcW w:w="3402" w:type="dxa"/>
            <w:tcBorders>
              <w:top w:val="nil"/>
              <w:left w:val="nil"/>
              <w:bottom w:val="single" w:sz="8" w:space="0" w:color="auto"/>
              <w:right w:val="double" w:sz="6" w:space="0" w:color="auto"/>
            </w:tcBorders>
            <w:vAlign w:val="center"/>
            <w:hideMark/>
          </w:tcPr>
          <w:p w:rsidR="00ED5315" w:rsidRPr="00780861" w:rsidRDefault="005B3EB6" w:rsidP="005B3EB6">
            <w:pPr>
              <w:jc w:val="right"/>
            </w:pPr>
            <w:r w:rsidRPr="00780861">
              <w:t>0</w:t>
            </w:r>
            <w:r w:rsidR="00ED5315" w:rsidRPr="00780861">
              <w:t>,00</w:t>
            </w:r>
          </w:p>
        </w:tc>
      </w:tr>
      <w:tr w:rsidR="00ED5315" w:rsidRPr="00BC3213" w:rsidTr="007F7A77">
        <w:trPr>
          <w:trHeight w:val="285"/>
        </w:trPr>
        <w:tc>
          <w:tcPr>
            <w:tcW w:w="5693" w:type="dxa"/>
            <w:tcBorders>
              <w:top w:val="single" w:sz="8" w:space="0" w:color="auto"/>
              <w:left w:val="double" w:sz="6" w:space="0" w:color="auto"/>
              <w:bottom w:val="single" w:sz="8" w:space="0" w:color="auto"/>
              <w:right w:val="single" w:sz="8" w:space="0" w:color="000000"/>
            </w:tcBorders>
            <w:shd w:val="clear" w:color="auto" w:fill="92D050"/>
            <w:vAlign w:val="center"/>
            <w:hideMark/>
          </w:tcPr>
          <w:p w:rsidR="00ED5315" w:rsidRPr="005B3EB6" w:rsidRDefault="00ED5315" w:rsidP="007F7A77">
            <w:r w:rsidRPr="005B3EB6">
              <w:rPr>
                <w:rStyle w:val="Zvraznenie"/>
                <w:b/>
                <w:bCs/>
                <w:sz w:val="20"/>
                <w:szCs w:val="20"/>
              </w:rPr>
              <w:t>Rozdiel finančných operácií</w:t>
            </w:r>
          </w:p>
        </w:tc>
        <w:tc>
          <w:tcPr>
            <w:tcW w:w="3402" w:type="dxa"/>
            <w:tcBorders>
              <w:top w:val="nil"/>
              <w:left w:val="nil"/>
              <w:bottom w:val="single" w:sz="8" w:space="0" w:color="auto"/>
              <w:right w:val="double" w:sz="6" w:space="0" w:color="auto"/>
            </w:tcBorders>
            <w:shd w:val="clear" w:color="auto" w:fill="92D050"/>
            <w:vAlign w:val="center"/>
            <w:hideMark/>
          </w:tcPr>
          <w:p w:rsidR="00ED5315" w:rsidRPr="00780861" w:rsidRDefault="005B3EB6" w:rsidP="005B3EB6">
            <w:pPr>
              <w:jc w:val="right"/>
            </w:pPr>
            <w:r w:rsidRPr="00780861">
              <w:t>373.988,70</w:t>
            </w:r>
          </w:p>
        </w:tc>
      </w:tr>
      <w:tr w:rsidR="00ED5315" w:rsidRPr="00BC3213" w:rsidTr="007F7A77">
        <w:trPr>
          <w:trHeight w:val="300"/>
        </w:trPr>
        <w:tc>
          <w:tcPr>
            <w:tcW w:w="569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ED5315" w:rsidRPr="005B3EB6" w:rsidRDefault="00ED5315" w:rsidP="007F7A77">
            <w:pPr>
              <w:rPr>
                <w:caps/>
              </w:rPr>
            </w:pPr>
            <w:r w:rsidRPr="005B3EB6">
              <w:rPr>
                <w:caps/>
                <w:sz w:val="20"/>
                <w:szCs w:val="20"/>
              </w:rPr>
              <w:t xml:space="preserve">Príjmy spolu  </w:t>
            </w:r>
          </w:p>
        </w:tc>
        <w:tc>
          <w:tcPr>
            <w:tcW w:w="340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ED5315" w:rsidRPr="00780861" w:rsidRDefault="005B3EB6" w:rsidP="005B3EB6">
            <w:pPr>
              <w:jc w:val="right"/>
              <w:rPr>
                <w:caps/>
              </w:rPr>
            </w:pPr>
            <w:r w:rsidRPr="00780861">
              <w:rPr>
                <w:caps/>
              </w:rPr>
              <w:t>879.331,69</w:t>
            </w:r>
          </w:p>
        </w:tc>
      </w:tr>
      <w:tr w:rsidR="00ED5315" w:rsidRPr="00BC3213" w:rsidTr="007F7A77">
        <w:trPr>
          <w:trHeight w:val="300"/>
        </w:trPr>
        <w:tc>
          <w:tcPr>
            <w:tcW w:w="569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ED5315" w:rsidRPr="005B3EB6" w:rsidRDefault="00ED5315" w:rsidP="007F7A77">
            <w:r w:rsidRPr="005B3EB6">
              <w:rPr>
                <w:sz w:val="20"/>
                <w:szCs w:val="20"/>
              </w:rPr>
              <w:t>VÝDAVKY SPOLU</w:t>
            </w:r>
          </w:p>
        </w:tc>
        <w:tc>
          <w:tcPr>
            <w:tcW w:w="340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ED5315" w:rsidRPr="00780861" w:rsidRDefault="005B3EB6" w:rsidP="005B3EB6">
            <w:pPr>
              <w:jc w:val="right"/>
            </w:pPr>
            <w:r w:rsidRPr="00780861">
              <w:t>782.002,76</w:t>
            </w:r>
          </w:p>
        </w:tc>
      </w:tr>
      <w:tr w:rsidR="00ED5315" w:rsidRPr="00BC3213" w:rsidTr="007F7A77">
        <w:trPr>
          <w:trHeight w:val="285"/>
        </w:trPr>
        <w:tc>
          <w:tcPr>
            <w:tcW w:w="5693" w:type="dxa"/>
            <w:tcBorders>
              <w:top w:val="single" w:sz="6" w:space="0" w:color="000000"/>
              <w:left w:val="double" w:sz="6" w:space="0" w:color="000000"/>
              <w:bottom w:val="single" w:sz="6" w:space="0" w:color="000000"/>
              <w:right w:val="single" w:sz="6" w:space="0" w:color="000000"/>
            </w:tcBorders>
            <w:shd w:val="clear" w:color="auto" w:fill="FFC000"/>
            <w:tcMar>
              <w:top w:w="0" w:type="dxa"/>
              <w:left w:w="108" w:type="dxa"/>
              <w:bottom w:w="0" w:type="dxa"/>
              <w:right w:w="108" w:type="dxa"/>
            </w:tcMar>
            <w:hideMark/>
          </w:tcPr>
          <w:p w:rsidR="00ED5315" w:rsidRPr="005B3EB6" w:rsidRDefault="00ED5315" w:rsidP="007F7A77">
            <w:r w:rsidRPr="005B3EB6">
              <w:rPr>
                <w:rStyle w:val="Zvraznenie"/>
                <w:b/>
                <w:bCs/>
                <w:sz w:val="20"/>
                <w:szCs w:val="20"/>
              </w:rPr>
              <w:t xml:space="preserve">Hospodárenie obce </w:t>
            </w:r>
          </w:p>
        </w:tc>
        <w:tc>
          <w:tcPr>
            <w:tcW w:w="3402" w:type="dxa"/>
            <w:tcBorders>
              <w:top w:val="single" w:sz="6" w:space="0" w:color="000000"/>
              <w:left w:val="single" w:sz="6" w:space="0" w:color="000000"/>
              <w:bottom w:val="single" w:sz="6" w:space="0" w:color="000000"/>
              <w:right w:val="double" w:sz="6" w:space="0" w:color="000000"/>
            </w:tcBorders>
            <w:shd w:val="clear" w:color="auto" w:fill="FFC000"/>
            <w:tcMar>
              <w:top w:w="0" w:type="dxa"/>
              <w:left w:w="108" w:type="dxa"/>
              <w:bottom w:w="0" w:type="dxa"/>
              <w:right w:w="108" w:type="dxa"/>
            </w:tcMar>
            <w:hideMark/>
          </w:tcPr>
          <w:p w:rsidR="00ED5315" w:rsidRPr="00780861" w:rsidRDefault="005B3EB6" w:rsidP="005B3EB6">
            <w:pPr>
              <w:jc w:val="right"/>
            </w:pPr>
            <w:r w:rsidRPr="00780861">
              <w:t>97.328,93</w:t>
            </w:r>
          </w:p>
        </w:tc>
      </w:tr>
      <w:tr w:rsidR="00ED5315" w:rsidRPr="00BC3213" w:rsidTr="00780861">
        <w:trPr>
          <w:trHeight w:val="300"/>
        </w:trPr>
        <w:tc>
          <w:tcPr>
            <w:tcW w:w="5693"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rsidR="00ED5315" w:rsidRPr="005B3EB6" w:rsidRDefault="00ED5315" w:rsidP="007F7A77">
            <w:pPr>
              <w:rPr>
                <w:b/>
              </w:rPr>
            </w:pPr>
            <w:r w:rsidRPr="005B3EB6">
              <w:rPr>
                <w:rStyle w:val="Zvraznenie"/>
                <w:b/>
                <w:sz w:val="20"/>
                <w:szCs w:val="20"/>
              </w:rPr>
              <w:t>Vylúčenie z prebytku</w:t>
            </w:r>
          </w:p>
        </w:tc>
        <w:tc>
          <w:tcPr>
            <w:tcW w:w="340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rsidR="00ED5315" w:rsidRPr="00780861" w:rsidRDefault="005B3EB6" w:rsidP="005B3EB6">
            <w:pPr>
              <w:jc w:val="right"/>
            </w:pPr>
            <w:r w:rsidRPr="00780861">
              <w:t>933,37</w:t>
            </w:r>
          </w:p>
        </w:tc>
      </w:tr>
      <w:tr w:rsidR="00780861" w:rsidRPr="00BC3213" w:rsidTr="00780861">
        <w:trPr>
          <w:trHeight w:val="300"/>
        </w:trPr>
        <w:tc>
          <w:tcPr>
            <w:tcW w:w="5693" w:type="dxa"/>
            <w:tcBorders>
              <w:top w:val="single" w:sz="6" w:space="0" w:color="000000"/>
              <w:left w:val="double" w:sz="6" w:space="0" w:color="000000"/>
              <w:bottom w:val="double" w:sz="6" w:space="0" w:color="000000"/>
              <w:right w:val="single" w:sz="6" w:space="0" w:color="000000"/>
            </w:tcBorders>
            <w:shd w:val="clear" w:color="auto" w:fill="BF8F00" w:themeFill="accent4" w:themeFillShade="BF"/>
            <w:tcMar>
              <w:top w:w="0" w:type="dxa"/>
              <w:left w:w="108" w:type="dxa"/>
              <w:bottom w:w="0" w:type="dxa"/>
              <w:right w:w="108" w:type="dxa"/>
            </w:tcMar>
          </w:tcPr>
          <w:p w:rsidR="00780861" w:rsidRPr="00780861" w:rsidRDefault="00780861" w:rsidP="00780861">
            <w:pPr>
              <w:rPr>
                <w:highlight w:val="yellow"/>
              </w:rPr>
            </w:pPr>
            <w:r>
              <w:rPr>
                <w:rStyle w:val="Zvraznenie"/>
                <w:b/>
                <w:bCs/>
                <w:sz w:val="20"/>
                <w:szCs w:val="20"/>
              </w:rPr>
              <w:t>Upravené hosp</w:t>
            </w:r>
            <w:r w:rsidRPr="00780861">
              <w:rPr>
                <w:rStyle w:val="Zvraznenie"/>
                <w:b/>
                <w:bCs/>
                <w:sz w:val="20"/>
                <w:szCs w:val="20"/>
              </w:rPr>
              <w:t xml:space="preserve">odárenie obce </w:t>
            </w:r>
          </w:p>
        </w:tc>
        <w:tc>
          <w:tcPr>
            <w:tcW w:w="3402" w:type="dxa"/>
            <w:tcBorders>
              <w:top w:val="single" w:sz="6" w:space="0" w:color="000000"/>
              <w:left w:val="single" w:sz="6" w:space="0" w:color="000000"/>
              <w:bottom w:val="double" w:sz="6" w:space="0" w:color="000000"/>
              <w:right w:val="double" w:sz="6" w:space="0" w:color="000000"/>
            </w:tcBorders>
            <w:shd w:val="clear" w:color="auto" w:fill="BF8F00" w:themeFill="accent4" w:themeFillShade="BF"/>
            <w:tcMar>
              <w:top w:w="0" w:type="dxa"/>
              <w:left w:w="108" w:type="dxa"/>
              <w:bottom w:w="0" w:type="dxa"/>
              <w:right w:w="108" w:type="dxa"/>
            </w:tcMar>
          </w:tcPr>
          <w:p w:rsidR="00780861" w:rsidRPr="00780861" w:rsidRDefault="00780861" w:rsidP="00780861">
            <w:pPr>
              <w:jc w:val="right"/>
            </w:pPr>
            <w:r w:rsidRPr="00780861">
              <w:t>96.355,16</w:t>
            </w:r>
          </w:p>
        </w:tc>
      </w:tr>
    </w:tbl>
    <w:p w:rsidR="00780861" w:rsidRDefault="00780861" w:rsidP="00ED5315">
      <w:pPr>
        <w:tabs>
          <w:tab w:val="right" w:pos="5580"/>
        </w:tabs>
        <w:jc w:val="both"/>
        <w:rPr>
          <w:b/>
          <w:i/>
          <w:color w:val="C00000"/>
        </w:rPr>
      </w:pPr>
    </w:p>
    <w:p w:rsidR="00780861" w:rsidRPr="006A14DE" w:rsidRDefault="00780861" w:rsidP="00780861">
      <w:pPr>
        <w:tabs>
          <w:tab w:val="right" w:pos="7740"/>
        </w:tabs>
        <w:jc w:val="both"/>
      </w:pPr>
      <w:r w:rsidRPr="006A14DE">
        <w:rPr>
          <w:b/>
        </w:rPr>
        <w:t>Prebytok rozpočtu</w:t>
      </w:r>
      <w:r w:rsidRPr="006A14DE">
        <w:t xml:space="preserve"> v</w:t>
      </w:r>
      <w:r>
        <w:t> </w:t>
      </w:r>
      <w:r w:rsidRPr="006A14DE">
        <w:t>sume</w:t>
      </w:r>
      <w:r>
        <w:t xml:space="preserve"> 96.355,16</w:t>
      </w:r>
      <w:r w:rsidRPr="006A14DE">
        <w:t xml:space="preserve"> EUR  zistený podľa ustanovenia § 10 ods. 3 písm. a) a b) zákona č. 583/2004 </w:t>
      </w:r>
      <w:proofErr w:type="spellStart"/>
      <w:r w:rsidRPr="006A14DE">
        <w:t>Z.z</w:t>
      </w:r>
      <w:proofErr w:type="spellEnd"/>
      <w:r w:rsidRPr="006A14DE">
        <w:t xml:space="preserve">. o rozpočtových pravidlách územnej samosprávy a o zmene a doplnení niektorých zákonov v znení neskorších predpisov, </w:t>
      </w:r>
      <w:r w:rsidRPr="00BC406B">
        <w:t>navrhujeme použiť na :</w:t>
      </w:r>
      <w:r w:rsidRPr="006A14DE">
        <w:tab/>
      </w:r>
    </w:p>
    <w:p w:rsidR="00780861" w:rsidRDefault="00780861" w:rsidP="00780861">
      <w:pPr>
        <w:numPr>
          <w:ilvl w:val="0"/>
          <w:numId w:val="17"/>
        </w:numPr>
        <w:tabs>
          <w:tab w:val="clear" w:pos="360"/>
          <w:tab w:val="num" w:pos="720"/>
          <w:tab w:val="right" w:pos="5580"/>
        </w:tabs>
        <w:spacing w:after="0" w:line="240" w:lineRule="auto"/>
        <w:ind w:left="720"/>
        <w:jc w:val="both"/>
      </w:pPr>
      <w:r w:rsidRPr="006A14DE">
        <w:t>tvorbu rezervného fondu</w:t>
      </w:r>
      <w:r w:rsidRPr="006A14DE">
        <w:tab/>
      </w:r>
      <w:r>
        <w:rPr>
          <w:iCs/>
        </w:rPr>
        <w:t xml:space="preserve">96.355,16  </w:t>
      </w:r>
      <w:r w:rsidRPr="006A14DE">
        <w:t xml:space="preserve">EUR </w:t>
      </w:r>
    </w:p>
    <w:p w:rsidR="00780861" w:rsidRDefault="00780861" w:rsidP="00780861">
      <w:pPr>
        <w:tabs>
          <w:tab w:val="right" w:pos="5580"/>
        </w:tabs>
        <w:jc w:val="both"/>
        <w:rPr>
          <w:b/>
        </w:rPr>
      </w:pPr>
    </w:p>
    <w:p w:rsidR="00780861" w:rsidRPr="00BC406B" w:rsidRDefault="00780861" w:rsidP="00780861">
      <w:pPr>
        <w:tabs>
          <w:tab w:val="right" w:pos="5580"/>
        </w:tabs>
        <w:jc w:val="both"/>
      </w:pPr>
      <w:r w:rsidRPr="005C1CCC">
        <w:rPr>
          <w:b/>
        </w:rPr>
        <w:t xml:space="preserve">Zostatok finančných operácií </w:t>
      </w:r>
      <w:r w:rsidRPr="005C1CCC">
        <w:t>podľa § 15 ods. 1 písm. c)</w:t>
      </w:r>
      <w:r w:rsidRPr="005C1CCC">
        <w:rPr>
          <w:b/>
        </w:rPr>
        <w:t xml:space="preserve"> </w:t>
      </w:r>
      <w:r w:rsidRPr="005C1CCC">
        <w:t xml:space="preserve">zákona č. 583/2004 </w:t>
      </w:r>
      <w:proofErr w:type="spellStart"/>
      <w:r w:rsidRPr="005C1CCC">
        <w:t>Z.z</w:t>
      </w:r>
      <w:proofErr w:type="spellEnd"/>
      <w:r w:rsidRPr="005C1CCC">
        <w:t>. o rozpočtových pravidlách územnej samosprávy a o zmene a doplnení niektorých zákonov v znení neskorších predpisov v </w:t>
      </w:r>
      <w:r w:rsidRPr="009318D6">
        <w:t xml:space="preserve">sume </w:t>
      </w:r>
      <w:r>
        <w:t>96.355,16</w:t>
      </w:r>
      <w:r w:rsidRPr="005C1CCC">
        <w:t xml:space="preserve">  EUR</w:t>
      </w:r>
      <w:r w:rsidRPr="005C1CCC">
        <w:rPr>
          <w:b/>
        </w:rPr>
        <w:t>,</w:t>
      </w:r>
      <w:r w:rsidRPr="005C1CCC">
        <w:t xml:space="preserve"> </w:t>
      </w:r>
      <w:r w:rsidRPr="00BC406B">
        <w:t>navrhujeme použiť na :</w:t>
      </w:r>
    </w:p>
    <w:p w:rsidR="00780861" w:rsidRDefault="00780861" w:rsidP="00780861">
      <w:pPr>
        <w:numPr>
          <w:ilvl w:val="0"/>
          <w:numId w:val="17"/>
        </w:numPr>
        <w:tabs>
          <w:tab w:val="clear" w:pos="360"/>
          <w:tab w:val="num" w:pos="720"/>
          <w:tab w:val="right" w:pos="5580"/>
        </w:tabs>
        <w:spacing w:after="0" w:line="240" w:lineRule="auto"/>
        <w:ind w:left="720"/>
        <w:jc w:val="both"/>
      </w:pPr>
      <w:r>
        <w:t xml:space="preserve">tvorbu </w:t>
      </w:r>
      <w:r w:rsidRPr="005C1CCC">
        <w:t>rezervného fondu</w:t>
      </w:r>
      <w:r w:rsidRPr="005C1CCC">
        <w:tab/>
      </w:r>
      <w:r>
        <w:rPr>
          <w:iCs/>
        </w:rPr>
        <w:t xml:space="preserve">96.355,16 </w:t>
      </w:r>
      <w:r w:rsidRPr="005C1CCC">
        <w:t xml:space="preserve">EUR </w:t>
      </w:r>
    </w:p>
    <w:p w:rsidR="009909C5" w:rsidRPr="005C1CCC" w:rsidRDefault="009909C5" w:rsidP="00780861">
      <w:pPr>
        <w:numPr>
          <w:ilvl w:val="0"/>
          <w:numId w:val="17"/>
        </w:numPr>
        <w:tabs>
          <w:tab w:val="clear" w:pos="360"/>
          <w:tab w:val="num" w:pos="720"/>
          <w:tab w:val="right" w:pos="5580"/>
        </w:tabs>
        <w:spacing w:after="0" w:line="240" w:lineRule="auto"/>
        <w:ind w:left="720"/>
        <w:jc w:val="both"/>
      </w:pPr>
    </w:p>
    <w:p w:rsidR="009909C5" w:rsidRDefault="009909C5" w:rsidP="009909C5">
      <w:pPr>
        <w:spacing w:line="240" w:lineRule="auto"/>
        <w:rPr>
          <w:b/>
          <w:sz w:val="24"/>
          <w:szCs w:val="24"/>
        </w:rPr>
      </w:pPr>
      <w:r>
        <w:rPr>
          <w:b/>
          <w:sz w:val="24"/>
          <w:szCs w:val="24"/>
        </w:rPr>
        <w:t xml:space="preserve"> </w:t>
      </w:r>
      <w:r w:rsidRPr="00AE1FDD">
        <w:rPr>
          <w:b/>
          <w:sz w:val="24"/>
          <w:szCs w:val="24"/>
        </w:rPr>
        <w:t>Prebytok finančných prostriedkov je zdrojom re</w:t>
      </w:r>
      <w:r>
        <w:rPr>
          <w:b/>
          <w:sz w:val="24"/>
          <w:szCs w:val="24"/>
        </w:rPr>
        <w:t>zervného fondu obce pre rok 2017</w:t>
      </w:r>
      <w:r w:rsidRPr="00AE1FDD">
        <w:rPr>
          <w:b/>
          <w:sz w:val="24"/>
          <w:szCs w:val="24"/>
        </w:rPr>
        <w:t xml:space="preserve"> vo</w:t>
      </w:r>
      <w:r>
        <w:rPr>
          <w:b/>
          <w:sz w:val="24"/>
          <w:szCs w:val="24"/>
        </w:rPr>
        <w:t xml:space="preserve">      </w:t>
      </w:r>
      <w:r w:rsidRPr="00AE1FDD">
        <w:rPr>
          <w:b/>
          <w:sz w:val="24"/>
          <w:szCs w:val="24"/>
        </w:rPr>
        <w:t xml:space="preserve"> </w:t>
      </w:r>
      <w:r>
        <w:rPr>
          <w:b/>
          <w:sz w:val="24"/>
          <w:szCs w:val="24"/>
        </w:rPr>
        <w:t xml:space="preserve">       </w:t>
      </w:r>
      <w:r w:rsidRPr="00AE1FDD">
        <w:rPr>
          <w:b/>
          <w:sz w:val="24"/>
          <w:szCs w:val="24"/>
        </w:rPr>
        <w:t xml:space="preserve">výške </w:t>
      </w:r>
      <w:r w:rsidRPr="00F51AD5">
        <w:rPr>
          <w:b/>
          <w:sz w:val="24"/>
          <w:szCs w:val="24"/>
        </w:rPr>
        <w:t>96.355,16</w:t>
      </w:r>
      <w:r w:rsidRPr="00A85CB5">
        <w:rPr>
          <w:b/>
        </w:rPr>
        <w:t xml:space="preserve"> </w:t>
      </w:r>
      <w:r w:rsidRPr="00AE1FDD">
        <w:rPr>
          <w:b/>
          <w:sz w:val="24"/>
          <w:szCs w:val="24"/>
        </w:rPr>
        <w:t>€ na pokrytie kapitálových výdavkov (investície), a finančných operácií.</w:t>
      </w:r>
    </w:p>
    <w:p w:rsidR="00FD2C35" w:rsidRDefault="00FD2C35" w:rsidP="009909C5">
      <w:pPr>
        <w:spacing w:line="240" w:lineRule="auto"/>
        <w:rPr>
          <w:b/>
          <w:sz w:val="24"/>
          <w:szCs w:val="24"/>
        </w:rPr>
      </w:pPr>
    </w:p>
    <w:p w:rsidR="00FD2C35" w:rsidRPr="004122A9" w:rsidRDefault="00FD2C35" w:rsidP="00FD2C35">
      <w:pPr>
        <w:tabs>
          <w:tab w:val="right" w:pos="8820"/>
        </w:tabs>
        <w:jc w:val="both"/>
        <w:rPr>
          <w:b/>
          <w:sz w:val="28"/>
          <w:szCs w:val="28"/>
        </w:rPr>
      </w:pPr>
      <w:r w:rsidRPr="004122A9">
        <w:rPr>
          <w:b/>
          <w:sz w:val="28"/>
          <w:szCs w:val="28"/>
        </w:rPr>
        <w:lastRenderedPageBreak/>
        <w:t>5.</w:t>
      </w:r>
      <w:r>
        <w:rPr>
          <w:b/>
          <w:sz w:val="28"/>
          <w:szCs w:val="28"/>
        </w:rPr>
        <w:t>3.</w:t>
      </w:r>
      <w:r w:rsidRPr="004122A9">
        <w:rPr>
          <w:b/>
          <w:sz w:val="28"/>
          <w:szCs w:val="28"/>
        </w:rPr>
        <w:t xml:space="preserve"> </w:t>
      </w:r>
      <w:r>
        <w:rPr>
          <w:b/>
          <w:sz w:val="28"/>
          <w:szCs w:val="28"/>
        </w:rPr>
        <w:t xml:space="preserve">Rozpočet na </w:t>
      </w:r>
      <w:r w:rsidRPr="004122A9">
        <w:rPr>
          <w:b/>
          <w:sz w:val="28"/>
          <w:szCs w:val="28"/>
        </w:rPr>
        <w:t>roky 2017 - 2019</w:t>
      </w:r>
    </w:p>
    <w:p w:rsidR="00FD2C35" w:rsidRPr="003B0277" w:rsidRDefault="00FD2C35" w:rsidP="00FD2C35">
      <w:pPr>
        <w:tabs>
          <w:tab w:val="right" w:pos="8820"/>
        </w:tabs>
        <w:jc w:val="both"/>
        <w:rPr>
          <w:b/>
        </w:rPr>
      </w:pPr>
    </w:p>
    <w:p w:rsidR="00FD2C35" w:rsidRPr="003B0277" w:rsidRDefault="00FD2C35" w:rsidP="00FD2C35">
      <w:pPr>
        <w:tabs>
          <w:tab w:val="right" w:pos="8460"/>
        </w:tabs>
        <w:jc w:val="both"/>
        <w:rPr>
          <w:b/>
        </w:rPr>
      </w:pPr>
      <w:r w:rsidRPr="003B0277">
        <w:rPr>
          <w:b/>
        </w:rPr>
        <w:t xml:space="preserve">      </w:t>
      </w:r>
      <w:r>
        <w:rPr>
          <w:b/>
        </w:rPr>
        <w:t>5.3.</w:t>
      </w:r>
      <w:r w:rsidRPr="003B0277">
        <w:rPr>
          <w:b/>
        </w:rPr>
        <w:t>1 Príjmy celkom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21"/>
        <w:gridCol w:w="1670"/>
        <w:gridCol w:w="1809"/>
        <w:gridCol w:w="1809"/>
      </w:tblGrid>
      <w:tr w:rsidR="00FD2C35" w:rsidRPr="00BC3213" w:rsidTr="00B2037D">
        <w:tc>
          <w:tcPr>
            <w:tcW w:w="2153" w:type="dxa"/>
            <w:tcBorders>
              <w:top w:val="single" w:sz="4" w:space="0" w:color="auto"/>
              <w:left w:val="single" w:sz="4" w:space="0" w:color="auto"/>
              <w:bottom w:val="single" w:sz="4" w:space="0" w:color="auto"/>
              <w:right w:val="single" w:sz="4" w:space="0" w:color="auto"/>
            </w:tcBorders>
          </w:tcPr>
          <w:p w:rsidR="00FD2C35" w:rsidRPr="003B0277" w:rsidRDefault="00FD2C35" w:rsidP="00B2037D">
            <w:pPr>
              <w:tabs>
                <w:tab w:val="right" w:pos="8460"/>
              </w:tabs>
              <w:jc w:val="both"/>
              <w:rPr>
                <w:b/>
              </w:rPr>
            </w:pP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center"/>
              <w:rPr>
                <w:b/>
              </w:rPr>
            </w:pPr>
            <w:r>
              <w:rPr>
                <w:b/>
              </w:rPr>
              <w:t>Skutočnosť k 31.12.2016</w:t>
            </w:r>
          </w:p>
        </w:tc>
        <w:tc>
          <w:tcPr>
            <w:tcW w:w="1670"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center"/>
              <w:rPr>
                <w:b/>
              </w:rPr>
            </w:pPr>
            <w:r>
              <w:rPr>
                <w:b/>
              </w:rPr>
              <w:t>Plán na rok 2017</w:t>
            </w:r>
          </w:p>
        </w:tc>
        <w:tc>
          <w:tcPr>
            <w:tcW w:w="1809"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center"/>
              <w:rPr>
                <w:b/>
              </w:rPr>
            </w:pPr>
            <w:r>
              <w:rPr>
                <w:b/>
              </w:rPr>
              <w:t>Plán na rok 2018</w:t>
            </w:r>
          </w:p>
        </w:tc>
        <w:tc>
          <w:tcPr>
            <w:tcW w:w="1809"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center"/>
              <w:rPr>
                <w:b/>
              </w:rPr>
            </w:pPr>
            <w:r>
              <w:rPr>
                <w:b/>
              </w:rPr>
              <w:t>Plán na rok 2019</w:t>
            </w:r>
          </w:p>
        </w:tc>
      </w:tr>
      <w:tr w:rsidR="00FD2C35" w:rsidRPr="003B0277" w:rsidTr="00B2037D">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rPr>
                <w:b/>
              </w:rPr>
            </w:pPr>
            <w:r w:rsidRPr="003B0277">
              <w:rPr>
                <w:b/>
              </w:rPr>
              <w:t>Príjmy celkom</w:t>
            </w: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Pr>
                <w:b/>
              </w:rPr>
              <w:t>879.331,69</w:t>
            </w:r>
          </w:p>
        </w:tc>
        <w:tc>
          <w:tcPr>
            <w:tcW w:w="1670" w:type="dxa"/>
            <w:tcBorders>
              <w:top w:val="single" w:sz="4" w:space="0" w:color="auto"/>
              <w:left w:val="single" w:sz="4" w:space="0" w:color="auto"/>
              <w:bottom w:val="single" w:sz="4" w:space="0" w:color="auto"/>
              <w:right w:val="single" w:sz="4" w:space="0" w:color="auto"/>
            </w:tcBorders>
            <w:hideMark/>
          </w:tcPr>
          <w:p w:rsidR="00FD2C35" w:rsidRPr="007F3FA2" w:rsidRDefault="00FD2C35" w:rsidP="00B2037D">
            <w:pPr>
              <w:tabs>
                <w:tab w:val="right" w:pos="8460"/>
              </w:tabs>
              <w:rPr>
                <w:b/>
              </w:rPr>
            </w:pPr>
            <w:r w:rsidRPr="007F3FA2">
              <w:rPr>
                <w:b/>
              </w:rPr>
              <w:t>1.203.833,00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rPr>
                <w:b/>
              </w:rPr>
            </w:pPr>
            <w:r w:rsidRPr="00780861">
              <w:rPr>
                <w:b/>
              </w:rPr>
              <w:t>402.066,00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rPr>
                <w:b/>
              </w:rPr>
            </w:pPr>
            <w:r w:rsidRPr="00780861">
              <w:rPr>
                <w:b/>
              </w:rPr>
              <w:t>318.066,00</w:t>
            </w:r>
          </w:p>
        </w:tc>
      </w:tr>
      <w:tr w:rsidR="00FD2C35" w:rsidRPr="003B0277" w:rsidTr="00B2037D">
        <w:trPr>
          <w:trHeight w:val="430"/>
        </w:trPr>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pPr>
            <w:r w:rsidRPr="003B0277">
              <w:t>z toho :</w:t>
            </w:r>
          </w:p>
        </w:tc>
        <w:tc>
          <w:tcPr>
            <w:tcW w:w="1621" w:type="dxa"/>
            <w:tcBorders>
              <w:top w:val="single" w:sz="4" w:space="0" w:color="auto"/>
              <w:left w:val="single" w:sz="4" w:space="0" w:color="auto"/>
              <w:bottom w:val="single" w:sz="4" w:space="0" w:color="auto"/>
              <w:right w:val="single" w:sz="4" w:space="0" w:color="auto"/>
            </w:tcBorders>
          </w:tcPr>
          <w:p w:rsidR="00FD2C35" w:rsidRPr="003B0277" w:rsidRDefault="00FD2C35" w:rsidP="00B2037D">
            <w:pPr>
              <w:pStyle w:val="Odsekzoznamu"/>
              <w:tabs>
                <w:tab w:val="right" w:pos="8460"/>
              </w:tabs>
              <w:jc w:val="center"/>
              <w:rPr>
                <w:b/>
              </w:rPr>
            </w:pPr>
          </w:p>
        </w:tc>
        <w:tc>
          <w:tcPr>
            <w:tcW w:w="1670" w:type="dxa"/>
            <w:tcBorders>
              <w:top w:val="single" w:sz="4" w:space="0" w:color="auto"/>
              <w:left w:val="single" w:sz="4" w:space="0" w:color="auto"/>
              <w:bottom w:val="single" w:sz="4" w:space="0" w:color="auto"/>
              <w:right w:val="single" w:sz="4" w:space="0" w:color="auto"/>
            </w:tcBorders>
          </w:tcPr>
          <w:p w:rsidR="00FD2C35" w:rsidRPr="007F3FA2" w:rsidRDefault="00FD2C35" w:rsidP="00B2037D">
            <w:pPr>
              <w:pStyle w:val="Odsekzoznamu"/>
              <w:tabs>
                <w:tab w:val="right" w:pos="8460"/>
              </w:tabs>
              <w:jc w:val="both"/>
              <w:rPr>
                <w:b/>
              </w:rPr>
            </w:pPr>
          </w:p>
        </w:tc>
        <w:tc>
          <w:tcPr>
            <w:tcW w:w="1809" w:type="dxa"/>
            <w:tcBorders>
              <w:top w:val="single" w:sz="4" w:space="0" w:color="auto"/>
              <w:left w:val="single" w:sz="4" w:space="0" w:color="auto"/>
              <w:bottom w:val="single" w:sz="4" w:space="0" w:color="auto"/>
              <w:right w:val="single" w:sz="4" w:space="0" w:color="auto"/>
            </w:tcBorders>
          </w:tcPr>
          <w:p w:rsidR="00FD2C35" w:rsidRPr="00780861" w:rsidRDefault="00FD2C35" w:rsidP="00B2037D">
            <w:pPr>
              <w:pStyle w:val="Odsekzoznamu"/>
              <w:tabs>
                <w:tab w:val="right" w:pos="8460"/>
              </w:tabs>
              <w:jc w:val="center"/>
              <w:rPr>
                <w:b/>
              </w:rPr>
            </w:pPr>
          </w:p>
        </w:tc>
        <w:tc>
          <w:tcPr>
            <w:tcW w:w="1809" w:type="dxa"/>
            <w:tcBorders>
              <w:top w:val="single" w:sz="4" w:space="0" w:color="auto"/>
              <w:left w:val="single" w:sz="4" w:space="0" w:color="auto"/>
              <w:bottom w:val="single" w:sz="4" w:space="0" w:color="auto"/>
              <w:right w:val="single" w:sz="4" w:space="0" w:color="auto"/>
            </w:tcBorders>
          </w:tcPr>
          <w:p w:rsidR="00FD2C35" w:rsidRPr="00780861" w:rsidRDefault="00FD2C35" w:rsidP="00B2037D">
            <w:pPr>
              <w:pStyle w:val="Odsekzoznamu"/>
              <w:tabs>
                <w:tab w:val="right" w:pos="8460"/>
              </w:tabs>
              <w:jc w:val="center"/>
              <w:rPr>
                <w:b/>
              </w:rPr>
            </w:pPr>
          </w:p>
        </w:tc>
      </w:tr>
      <w:tr w:rsidR="00FD2C35" w:rsidRPr="003B0277" w:rsidTr="00B2037D">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pPr>
            <w:r w:rsidRPr="003B0277">
              <w:t>Bežné príjmy</w:t>
            </w: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Pr>
                <w:b/>
              </w:rPr>
              <w:t>398.725,62</w:t>
            </w:r>
          </w:p>
        </w:tc>
        <w:tc>
          <w:tcPr>
            <w:tcW w:w="1670" w:type="dxa"/>
            <w:tcBorders>
              <w:top w:val="single" w:sz="4" w:space="0" w:color="auto"/>
              <w:left w:val="single" w:sz="4" w:space="0" w:color="auto"/>
              <w:bottom w:val="single" w:sz="4" w:space="0" w:color="auto"/>
              <w:right w:val="single" w:sz="4" w:space="0" w:color="auto"/>
            </w:tcBorders>
            <w:hideMark/>
          </w:tcPr>
          <w:p w:rsidR="00FD2C35" w:rsidRPr="007F3FA2" w:rsidRDefault="00FD2C35" w:rsidP="00B2037D">
            <w:pPr>
              <w:tabs>
                <w:tab w:val="right" w:pos="8460"/>
              </w:tabs>
            </w:pPr>
            <w:r w:rsidRPr="007F3FA2">
              <w:t xml:space="preserve">   400.617,00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rPr>
                <w:b/>
              </w:rPr>
            </w:pPr>
            <w:r w:rsidRPr="00780861">
              <w:rPr>
                <w:b/>
              </w:rPr>
              <w:t>302.066,00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298.066,00</w:t>
            </w:r>
          </w:p>
        </w:tc>
      </w:tr>
      <w:tr w:rsidR="00FD2C35" w:rsidRPr="003B0277" w:rsidTr="00B2037D">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pPr>
            <w:r w:rsidRPr="003B0277">
              <w:t>Kapitálové príjmy</w:t>
            </w: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Pr>
                <w:b/>
              </w:rPr>
              <w:t>106.617,37</w:t>
            </w:r>
          </w:p>
        </w:tc>
        <w:tc>
          <w:tcPr>
            <w:tcW w:w="1670" w:type="dxa"/>
            <w:tcBorders>
              <w:top w:val="single" w:sz="4" w:space="0" w:color="auto"/>
              <w:left w:val="single" w:sz="4" w:space="0" w:color="auto"/>
              <w:bottom w:val="single" w:sz="4" w:space="0" w:color="auto"/>
              <w:right w:val="single" w:sz="4" w:space="0" w:color="auto"/>
            </w:tcBorders>
            <w:hideMark/>
          </w:tcPr>
          <w:p w:rsidR="00FD2C35" w:rsidRPr="007F3FA2" w:rsidRDefault="00FD2C35" w:rsidP="00B2037D">
            <w:pPr>
              <w:outlineLvl w:val="0"/>
            </w:pPr>
            <w:r w:rsidRPr="007F3FA2">
              <w:t xml:space="preserve">     10.000.00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pStyle w:val="Odsekzoznamu"/>
              <w:tabs>
                <w:tab w:val="right" w:pos="8460"/>
              </w:tabs>
              <w:rPr>
                <w:b/>
              </w:rPr>
            </w:pPr>
            <w:r w:rsidRPr="00780861">
              <w:rPr>
                <w:b/>
              </w:rPr>
              <w:t>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ind w:left="360"/>
            </w:pPr>
            <w:r w:rsidRPr="00780861">
              <w:t>0</w:t>
            </w:r>
          </w:p>
        </w:tc>
      </w:tr>
      <w:tr w:rsidR="00FD2C35" w:rsidRPr="003B0277" w:rsidTr="00B2037D">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pPr>
            <w:r w:rsidRPr="003B0277">
              <w:t>Finančné príjmy</w:t>
            </w: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Pr>
                <w:b/>
              </w:rPr>
              <w:t>373.988,70</w:t>
            </w:r>
          </w:p>
        </w:tc>
        <w:tc>
          <w:tcPr>
            <w:tcW w:w="1670" w:type="dxa"/>
            <w:tcBorders>
              <w:top w:val="single" w:sz="4" w:space="0" w:color="auto"/>
              <w:left w:val="single" w:sz="4" w:space="0" w:color="auto"/>
              <w:bottom w:val="single" w:sz="4" w:space="0" w:color="auto"/>
              <w:right w:val="single" w:sz="4" w:space="0" w:color="auto"/>
            </w:tcBorders>
            <w:hideMark/>
          </w:tcPr>
          <w:p w:rsidR="00FD2C35" w:rsidRPr="007F3FA2" w:rsidRDefault="00FD2C35" w:rsidP="00B2037D">
            <w:pPr>
              <w:tabs>
                <w:tab w:val="right" w:pos="8460"/>
              </w:tabs>
            </w:pPr>
            <w:r w:rsidRPr="007F3FA2">
              <w:t xml:space="preserve">   793.216,00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rPr>
                <w:b/>
              </w:rPr>
            </w:pPr>
            <w:r w:rsidRPr="00780861">
              <w:rPr>
                <w:b/>
              </w:rPr>
              <w:t>100.000,00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20.000,00</w:t>
            </w:r>
          </w:p>
        </w:tc>
      </w:tr>
    </w:tbl>
    <w:p w:rsidR="00FD2C35" w:rsidRPr="003B0277" w:rsidRDefault="00FD2C35" w:rsidP="00FD2C35">
      <w:pPr>
        <w:tabs>
          <w:tab w:val="right" w:pos="8460"/>
        </w:tabs>
        <w:jc w:val="both"/>
        <w:rPr>
          <w:b/>
        </w:rPr>
      </w:pPr>
    </w:p>
    <w:p w:rsidR="00FD2C35" w:rsidRPr="003B0277" w:rsidRDefault="00FD2C35" w:rsidP="00FD2C35">
      <w:pPr>
        <w:tabs>
          <w:tab w:val="right" w:pos="8460"/>
        </w:tabs>
        <w:jc w:val="both"/>
        <w:rPr>
          <w:b/>
        </w:rPr>
      </w:pPr>
      <w:r>
        <w:rPr>
          <w:b/>
        </w:rPr>
        <w:t>5.3.</w:t>
      </w:r>
      <w:r w:rsidRPr="003B0277">
        <w:rPr>
          <w:b/>
        </w:rPr>
        <w:t>2 Výdavky celkom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21"/>
        <w:gridCol w:w="1670"/>
        <w:gridCol w:w="1809"/>
        <w:gridCol w:w="1809"/>
      </w:tblGrid>
      <w:tr w:rsidR="00FD2C35" w:rsidRPr="003B0277" w:rsidTr="00B2037D">
        <w:tc>
          <w:tcPr>
            <w:tcW w:w="2153" w:type="dxa"/>
            <w:tcBorders>
              <w:top w:val="single" w:sz="4" w:space="0" w:color="auto"/>
              <w:left w:val="single" w:sz="4" w:space="0" w:color="auto"/>
              <w:bottom w:val="single" w:sz="4" w:space="0" w:color="auto"/>
              <w:right w:val="single" w:sz="4" w:space="0" w:color="auto"/>
            </w:tcBorders>
          </w:tcPr>
          <w:p w:rsidR="00FD2C35" w:rsidRPr="003B0277" w:rsidRDefault="00FD2C35" w:rsidP="00B2037D">
            <w:pPr>
              <w:tabs>
                <w:tab w:val="right" w:pos="8460"/>
              </w:tabs>
              <w:ind w:left="360"/>
              <w:jc w:val="both"/>
              <w:rPr>
                <w:b/>
              </w:rPr>
            </w:pP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Pr>
                <w:b/>
              </w:rPr>
              <w:t>Skutočnosť k 31.12.2016</w:t>
            </w:r>
          </w:p>
        </w:tc>
        <w:tc>
          <w:tcPr>
            <w:tcW w:w="1670"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Pr>
                <w:b/>
              </w:rPr>
              <w:t>Plán na  rok 2017</w:t>
            </w:r>
          </w:p>
        </w:tc>
        <w:tc>
          <w:tcPr>
            <w:tcW w:w="1809"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sidRPr="003B0277">
              <w:rPr>
                <w:b/>
              </w:rPr>
              <w:t>Plán n</w:t>
            </w:r>
            <w:r>
              <w:rPr>
                <w:b/>
              </w:rPr>
              <w:t>a  rok 2018</w:t>
            </w:r>
          </w:p>
        </w:tc>
        <w:tc>
          <w:tcPr>
            <w:tcW w:w="1809"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Pr>
                <w:b/>
              </w:rPr>
              <w:t>Plán na  rok 2019</w:t>
            </w:r>
          </w:p>
        </w:tc>
      </w:tr>
      <w:tr w:rsidR="00FD2C35" w:rsidRPr="003B0277" w:rsidTr="00B2037D">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rPr>
                <w:b/>
              </w:rPr>
            </w:pPr>
            <w:r w:rsidRPr="003B0277">
              <w:rPr>
                <w:b/>
              </w:rPr>
              <w:t>Výdavky celkom</w:t>
            </w: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sidRPr="003B0277">
              <w:rPr>
                <w:b/>
              </w:rPr>
              <w:t>7</w:t>
            </w:r>
            <w:r>
              <w:rPr>
                <w:b/>
              </w:rPr>
              <w:t>82.002,76</w:t>
            </w:r>
          </w:p>
        </w:tc>
        <w:tc>
          <w:tcPr>
            <w:tcW w:w="1670"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rPr>
                <w:b/>
              </w:rPr>
            </w:pPr>
            <w:r w:rsidRPr="00780861">
              <w:rPr>
                <w:b/>
              </w:rPr>
              <w:t>1.148.632,00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rPr>
                <w:b/>
              </w:rPr>
            </w:pPr>
            <w:r w:rsidRPr="00780861">
              <w:rPr>
                <w:b/>
              </w:rPr>
              <w:t>402.066,00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rPr>
                <w:b/>
              </w:rPr>
            </w:pPr>
            <w:r w:rsidRPr="00780861">
              <w:rPr>
                <w:b/>
              </w:rPr>
              <w:t>318.066,00</w:t>
            </w:r>
          </w:p>
        </w:tc>
      </w:tr>
      <w:tr w:rsidR="00FD2C35" w:rsidRPr="003B0277" w:rsidTr="00B2037D">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pPr>
            <w:r w:rsidRPr="003B0277">
              <w:t>z toho :</w:t>
            </w:r>
          </w:p>
        </w:tc>
        <w:tc>
          <w:tcPr>
            <w:tcW w:w="1621" w:type="dxa"/>
            <w:tcBorders>
              <w:top w:val="single" w:sz="4" w:space="0" w:color="auto"/>
              <w:left w:val="single" w:sz="4" w:space="0" w:color="auto"/>
              <w:bottom w:val="single" w:sz="4" w:space="0" w:color="auto"/>
              <w:right w:val="single" w:sz="4" w:space="0" w:color="auto"/>
            </w:tcBorders>
          </w:tcPr>
          <w:p w:rsidR="00FD2C35" w:rsidRPr="003B0277" w:rsidRDefault="00FD2C35" w:rsidP="00B2037D">
            <w:pPr>
              <w:pStyle w:val="Odsekzoznamu"/>
              <w:tabs>
                <w:tab w:val="right" w:pos="8460"/>
              </w:tabs>
              <w:jc w:val="center"/>
              <w:rPr>
                <w:b/>
              </w:rPr>
            </w:pPr>
          </w:p>
        </w:tc>
        <w:tc>
          <w:tcPr>
            <w:tcW w:w="1670" w:type="dxa"/>
            <w:tcBorders>
              <w:top w:val="single" w:sz="4" w:space="0" w:color="auto"/>
              <w:left w:val="single" w:sz="4" w:space="0" w:color="auto"/>
              <w:bottom w:val="single" w:sz="4" w:space="0" w:color="auto"/>
              <w:right w:val="single" w:sz="4" w:space="0" w:color="auto"/>
            </w:tcBorders>
          </w:tcPr>
          <w:p w:rsidR="00FD2C35" w:rsidRPr="00780861" w:rsidRDefault="00FD2C35" w:rsidP="00B2037D">
            <w:pPr>
              <w:pStyle w:val="Odsekzoznamu"/>
              <w:tabs>
                <w:tab w:val="right" w:pos="8460"/>
              </w:tabs>
              <w:rPr>
                <w:b/>
              </w:rPr>
            </w:pPr>
          </w:p>
        </w:tc>
        <w:tc>
          <w:tcPr>
            <w:tcW w:w="1809" w:type="dxa"/>
            <w:tcBorders>
              <w:top w:val="single" w:sz="4" w:space="0" w:color="auto"/>
              <w:left w:val="single" w:sz="4" w:space="0" w:color="auto"/>
              <w:bottom w:val="single" w:sz="4" w:space="0" w:color="auto"/>
              <w:right w:val="single" w:sz="4" w:space="0" w:color="auto"/>
            </w:tcBorders>
          </w:tcPr>
          <w:p w:rsidR="00FD2C35" w:rsidRPr="00780861" w:rsidRDefault="00FD2C35" w:rsidP="00B2037D">
            <w:pPr>
              <w:pStyle w:val="Odsekzoznamu"/>
              <w:tabs>
                <w:tab w:val="right" w:pos="8460"/>
              </w:tabs>
              <w:jc w:val="center"/>
              <w:rPr>
                <w:b/>
              </w:rPr>
            </w:pPr>
          </w:p>
        </w:tc>
        <w:tc>
          <w:tcPr>
            <w:tcW w:w="1809" w:type="dxa"/>
            <w:tcBorders>
              <w:top w:val="single" w:sz="4" w:space="0" w:color="auto"/>
              <w:left w:val="single" w:sz="4" w:space="0" w:color="auto"/>
              <w:bottom w:val="single" w:sz="4" w:space="0" w:color="auto"/>
              <w:right w:val="single" w:sz="4" w:space="0" w:color="auto"/>
            </w:tcBorders>
          </w:tcPr>
          <w:p w:rsidR="00FD2C35" w:rsidRPr="00780861" w:rsidRDefault="00FD2C35" w:rsidP="00B2037D">
            <w:pPr>
              <w:pStyle w:val="Odsekzoznamu"/>
              <w:tabs>
                <w:tab w:val="right" w:pos="8460"/>
              </w:tabs>
              <w:jc w:val="center"/>
              <w:rPr>
                <w:b/>
              </w:rPr>
            </w:pPr>
          </w:p>
        </w:tc>
      </w:tr>
      <w:tr w:rsidR="00FD2C35" w:rsidRPr="003B0277" w:rsidTr="00B2037D">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pPr>
            <w:r w:rsidRPr="003B0277">
              <w:t>Bežné výdavky</w:t>
            </w: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Pr>
                <w:b/>
              </w:rPr>
              <w:t>323.014,06</w:t>
            </w:r>
          </w:p>
        </w:tc>
        <w:tc>
          <w:tcPr>
            <w:tcW w:w="1670"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399.291,00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302.066,00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302.066,00</w:t>
            </w:r>
          </w:p>
        </w:tc>
      </w:tr>
      <w:tr w:rsidR="00FD2C35" w:rsidRPr="003B0277" w:rsidTr="00B2037D">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pPr>
            <w:r w:rsidRPr="003B0277">
              <w:t>Kapitálové výdavky</w:t>
            </w: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sidRPr="003B0277">
              <w:rPr>
                <w:b/>
              </w:rPr>
              <w:t>4</w:t>
            </w:r>
            <w:r>
              <w:rPr>
                <w:b/>
              </w:rPr>
              <w:t>58.988,70</w:t>
            </w:r>
          </w:p>
        </w:tc>
        <w:tc>
          <w:tcPr>
            <w:tcW w:w="1670"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 xml:space="preserve"> 736.733,00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 xml:space="preserve">  87.392,00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 xml:space="preserve">     3.392,00</w:t>
            </w:r>
          </w:p>
        </w:tc>
      </w:tr>
      <w:tr w:rsidR="00FD2C35" w:rsidRPr="003B0277" w:rsidTr="00B2037D">
        <w:tc>
          <w:tcPr>
            <w:tcW w:w="2153"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jc w:val="both"/>
            </w:pPr>
            <w:r w:rsidRPr="003B0277">
              <w:t>Finančné výdavky</w:t>
            </w:r>
          </w:p>
        </w:tc>
        <w:tc>
          <w:tcPr>
            <w:tcW w:w="1621" w:type="dxa"/>
            <w:tcBorders>
              <w:top w:val="single" w:sz="4" w:space="0" w:color="auto"/>
              <w:left w:val="single" w:sz="4" w:space="0" w:color="auto"/>
              <w:bottom w:val="single" w:sz="4" w:space="0" w:color="auto"/>
              <w:right w:val="single" w:sz="4" w:space="0" w:color="auto"/>
            </w:tcBorders>
            <w:hideMark/>
          </w:tcPr>
          <w:p w:rsidR="00FD2C35" w:rsidRPr="003B0277" w:rsidRDefault="00FD2C35" w:rsidP="00B2037D">
            <w:pPr>
              <w:tabs>
                <w:tab w:val="right" w:pos="8460"/>
              </w:tabs>
              <w:rPr>
                <w:b/>
              </w:rPr>
            </w:pPr>
            <w:r>
              <w:rPr>
                <w:b/>
              </w:rPr>
              <w:t xml:space="preserve">             0,00</w:t>
            </w:r>
          </w:p>
        </w:tc>
        <w:tc>
          <w:tcPr>
            <w:tcW w:w="1670"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 xml:space="preserve">   12.608,,00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rPr>
                <w:b/>
              </w:rPr>
            </w:pPr>
            <w:r w:rsidRPr="00780861">
              <w:t xml:space="preserve">  12.608,,00</w:t>
            </w:r>
          </w:p>
        </w:tc>
        <w:tc>
          <w:tcPr>
            <w:tcW w:w="1809" w:type="dxa"/>
            <w:tcBorders>
              <w:top w:val="single" w:sz="4" w:space="0" w:color="auto"/>
              <w:left w:val="single" w:sz="4" w:space="0" w:color="auto"/>
              <w:bottom w:val="single" w:sz="4" w:space="0" w:color="auto"/>
              <w:right w:val="single" w:sz="4" w:space="0" w:color="auto"/>
            </w:tcBorders>
            <w:hideMark/>
          </w:tcPr>
          <w:p w:rsidR="00FD2C35" w:rsidRPr="00780861" w:rsidRDefault="00FD2C35" w:rsidP="00B2037D">
            <w:pPr>
              <w:tabs>
                <w:tab w:val="right" w:pos="8460"/>
              </w:tabs>
            </w:pPr>
            <w:r w:rsidRPr="00780861">
              <w:t xml:space="preserve">  12.608,,00</w:t>
            </w:r>
          </w:p>
        </w:tc>
      </w:tr>
    </w:tbl>
    <w:p w:rsidR="00FD2C35" w:rsidRPr="00BC3213" w:rsidRDefault="00FD2C35" w:rsidP="00FD2C35">
      <w:pPr>
        <w:tabs>
          <w:tab w:val="left" w:pos="2340"/>
          <w:tab w:val="right" w:pos="6840"/>
          <w:tab w:val="right" w:pos="8820"/>
        </w:tabs>
        <w:jc w:val="both"/>
        <w:rPr>
          <w:b/>
          <w:color w:val="C00000"/>
        </w:rPr>
      </w:pPr>
    </w:p>
    <w:p w:rsidR="009909C5" w:rsidRDefault="009909C5" w:rsidP="009909C5"/>
    <w:p w:rsidR="00ED5315" w:rsidRPr="00642938" w:rsidRDefault="00FD2C35" w:rsidP="00ED5315">
      <w:pPr>
        <w:spacing w:line="360" w:lineRule="auto"/>
        <w:jc w:val="both"/>
        <w:rPr>
          <w:b/>
          <w:color w:val="2E74B5" w:themeColor="accent1" w:themeShade="BF"/>
          <w:sz w:val="28"/>
          <w:szCs w:val="28"/>
        </w:rPr>
      </w:pPr>
      <w:r w:rsidRPr="00642938">
        <w:rPr>
          <w:b/>
          <w:color w:val="2E74B5" w:themeColor="accent1" w:themeShade="BF"/>
          <w:sz w:val="28"/>
          <w:szCs w:val="28"/>
        </w:rPr>
        <w:t>6</w:t>
      </w:r>
      <w:r w:rsidR="00ED5315" w:rsidRPr="00642938">
        <w:rPr>
          <w:b/>
          <w:color w:val="2E74B5" w:themeColor="accent1" w:themeShade="BF"/>
          <w:sz w:val="28"/>
          <w:szCs w:val="28"/>
        </w:rPr>
        <w:t xml:space="preserve">. </w:t>
      </w:r>
      <w:r w:rsidR="005C3A27" w:rsidRPr="00642938">
        <w:rPr>
          <w:b/>
          <w:color w:val="2E74B5" w:themeColor="accent1" w:themeShade="BF"/>
          <w:sz w:val="28"/>
          <w:szCs w:val="28"/>
        </w:rPr>
        <w:t>Informácia o vývoji obce z pohľadu účtovníctva</w:t>
      </w:r>
    </w:p>
    <w:p w:rsidR="00ED5315" w:rsidRPr="00642938" w:rsidRDefault="00FD2C35" w:rsidP="00ED5315">
      <w:pPr>
        <w:spacing w:line="360" w:lineRule="auto"/>
        <w:jc w:val="both"/>
        <w:rPr>
          <w:b/>
          <w:sz w:val="28"/>
          <w:szCs w:val="28"/>
        </w:rPr>
      </w:pPr>
      <w:r w:rsidRPr="00642938">
        <w:rPr>
          <w:b/>
          <w:sz w:val="28"/>
          <w:szCs w:val="28"/>
        </w:rPr>
        <w:t>6</w:t>
      </w:r>
      <w:r w:rsidR="00ED5315" w:rsidRPr="00642938">
        <w:rPr>
          <w:b/>
          <w:sz w:val="28"/>
          <w:szCs w:val="28"/>
        </w:rPr>
        <w:t>.1</w:t>
      </w:r>
      <w:r w:rsidR="00ED5315" w:rsidRPr="007F784D">
        <w:rPr>
          <w:b/>
        </w:rPr>
        <w:t xml:space="preserve">  </w:t>
      </w:r>
      <w:r w:rsidR="005C3A27" w:rsidRPr="00642938">
        <w:rPr>
          <w:b/>
          <w:sz w:val="28"/>
          <w:szCs w:val="28"/>
        </w:rPr>
        <w:t>M</w:t>
      </w:r>
      <w:r w:rsidR="00642938">
        <w:rPr>
          <w:b/>
          <w:sz w:val="28"/>
          <w:szCs w:val="28"/>
        </w:rPr>
        <w:t>ajetok</w:t>
      </w:r>
      <w:r w:rsidR="005C3A27" w:rsidRPr="00642938">
        <w:rPr>
          <w:b/>
          <w:sz w:val="28"/>
          <w:szCs w:val="28"/>
        </w:rPr>
        <w:t xml:space="preserve"> </w:t>
      </w:r>
      <w:r w:rsidR="00ED5315" w:rsidRPr="00642938">
        <w:rPr>
          <w:b/>
          <w:sz w:val="28"/>
          <w:szCs w:val="28"/>
        </w:rPr>
        <w:t xml:space="preserve"> </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7"/>
        <w:gridCol w:w="1483"/>
        <w:gridCol w:w="1399"/>
        <w:gridCol w:w="1441"/>
      </w:tblGrid>
      <w:tr w:rsidR="009909C5"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9909C5" w:rsidRPr="007F784D" w:rsidRDefault="009909C5" w:rsidP="007F7A77">
            <w:pPr>
              <w:spacing w:line="360" w:lineRule="auto"/>
              <w:jc w:val="center"/>
              <w:rPr>
                <w:b/>
              </w:rPr>
            </w:pPr>
            <w:r w:rsidRPr="007F784D">
              <w:rPr>
                <w:b/>
              </w:rPr>
              <w:t>Názov</w:t>
            </w:r>
          </w:p>
        </w:tc>
        <w:tc>
          <w:tcPr>
            <w:tcW w:w="1483" w:type="dxa"/>
            <w:tcBorders>
              <w:top w:val="single" w:sz="4" w:space="0" w:color="auto"/>
              <w:left w:val="single" w:sz="4" w:space="0" w:color="auto"/>
              <w:bottom w:val="single" w:sz="4" w:space="0" w:color="auto"/>
              <w:right w:val="single" w:sz="4" w:space="0" w:color="auto"/>
            </w:tcBorders>
            <w:hideMark/>
          </w:tcPr>
          <w:p w:rsidR="009909C5" w:rsidRPr="007F784D" w:rsidRDefault="009909C5" w:rsidP="007F7A77">
            <w:pPr>
              <w:ind w:left="-188" w:firstLine="188"/>
              <w:jc w:val="center"/>
              <w:rPr>
                <w:b/>
              </w:rPr>
            </w:pPr>
            <w:r w:rsidRPr="007F784D">
              <w:rPr>
                <w:b/>
              </w:rPr>
              <w:t>Skutočnosť</w:t>
            </w:r>
          </w:p>
          <w:p w:rsidR="009909C5" w:rsidRPr="007F784D" w:rsidRDefault="009909C5" w:rsidP="007F7A77">
            <w:pPr>
              <w:jc w:val="center"/>
              <w:rPr>
                <w:b/>
              </w:rPr>
            </w:pPr>
            <w:r w:rsidRPr="007F784D">
              <w:rPr>
                <w:b/>
              </w:rPr>
              <w:t>k 31.12. 2015</w:t>
            </w:r>
          </w:p>
        </w:tc>
        <w:tc>
          <w:tcPr>
            <w:tcW w:w="1399" w:type="dxa"/>
            <w:tcBorders>
              <w:top w:val="single" w:sz="4" w:space="0" w:color="auto"/>
              <w:left w:val="single" w:sz="4" w:space="0" w:color="auto"/>
              <w:bottom w:val="single" w:sz="4" w:space="0" w:color="auto"/>
              <w:right w:val="single" w:sz="4" w:space="0" w:color="auto"/>
            </w:tcBorders>
            <w:hideMark/>
          </w:tcPr>
          <w:p w:rsidR="009909C5" w:rsidRPr="00B2037D" w:rsidRDefault="009909C5" w:rsidP="009909C5">
            <w:pPr>
              <w:jc w:val="center"/>
              <w:rPr>
                <w:b/>
              </w:rPr>
            </w:pPr>
            <w:r w:rsidRPr="00B2037D">
              <w:rPr>
                <w:b/>
              </w:rPr>
              <w:t>Skutočnosť</w:t>
            </w:r>
          </w:p>
          <w:p w:rsidR="009909C5" w:rsidRPr="00BC3213" w:rsidRDefault="009909C5" w:rsidP="009909C5">
            <w:pPr>
              <w:jc w:val="center"/>
              <w:rPr>
                <w:b/>
                <w:color w:val="C00000"/>
              </w:rPr>
            </w:pPr>
            <w:r w:rsidRPr="00B2037D">
              <w:rPr>
                <w:b/>
              </w:rPr>
              <w:t>k 31.12.2016</w:t>
            </w:r>
          </w:p>
        </w:tc>
        <w:tc>
          <w:tcPr>
            <w:tcW w:w="1441" w:type="dxa"/>
            <w:tcBorders>
              <w:top w:val="single" w:sz="4" w:space="0" w:color="auto"/>
              <w:left w:val="single" w:sz="4" w:space="0" w:color="auto"/>
              <w:bottom w:val="single" w:sz="4" w:space="0" w:color="auto"/>
              <w:right w:val="single" w:sz="4" w:space="0" w:color="auto"/>
            </w:tcBorders>
            <w:hideMark/>
          </w:tcPr>
          <w:p w:rsidR="009909C5" w:rsidRPr="00CB6EFA" w:rsidRDefault="009909C5" w:rsidP="007F7A77">
            <w:pPr>
              <w:jc w:val="center"/>
              <w:rPr>
                <w:b/>
              </w:rPr>
            </w:pPr>
            <w:r w:rsidRPr="00CB6EFA">
              <w:rPr>
                <w:b/>
              </w:rPr>
              <w:t>Predpoklad</w:t>
            </w:r>
          </w:p>
          <w:p w:rsidR="009909C5" w:rsidRPr="00BC3213" w:rsidRDefault="009909C5" w:rsidP="007F7A77">
            <w:pPr>
              <w:jc w:val="center"/>
              <w:rPr>
                <w:b/>
                <w:color w:val="C00000"/>
              </w:rPr>
            </w:pPr>
            <w:r w:rsidRPr="00CB6EFA">
              <w:rPr>
                <w:b/>
              </w:rPr>
              <w:t>rok 2017</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rPr>
                <w:b/>
              </w:rPr>
            </w:pPr>
            <w:r w:rsidRPr="007F784D">
              <w:rPr>
                <w:b/>
              </w:rPr>
              <w:t>Majetok spolu</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center"/>
              <w:rPr>
                <w:b/>
              </w:rPr>
            </w:pPr>
            <w:r w:rsidRPr="007F784D">
              <w:rPr>
                <w:b/>
              </w:rPr>
              <w:t>1</w:t>
            </w:r>
            <w:r>
              <w:rPr>
                <w:b/>
              </w:rPr>
              <w:t>.</w:t>
            </w:r>
            <w:r w:rsidRPr="007F784D">
              <w:rPr>
                <w:b/>
              </w:rPr>
              <w:t>819.880,98</w:t>
            </w:r>
          </w:p>
        </w:tc>
        <w:tc>
          <w:tcPr>
            <w:tcW w:w="1399" w:type="dxa"/>
            <w:tcBorders>
              <w:top w:val="single" w:sz="4" w:space="0" w:color="auto"/>
              <w:left w:val="single" w:sz="4" w:space="0" w:color="auto"/>
              <w:bottom w:val="single" w:sz="4" w:space="0" w:color="auto"/>
              <w:right w:val="single" w:sz="4" w:space="0" w:color="auto"/>
            </w:tcBorders>
            <w:hideMark/>
          </w:tcPr>
          <w:p w:rsidR="00CB6EFA" w:rsidRPr="00BC3213" w:rsidRDefault="00CB6EFA" w:rsidP="00CB6EFA">
            <w:pPr>
              <w:spacing w:line="360" w:lineRule="auto"/>
              <w:jc w:val="center"/>
              <w:rPr>
                <w:b/>
                <w:color w:val="C00000"/>
              </w:rPr>
            </w:pPr>
            <w:r w:rsidRPr="00CB6EFA">
              <w:rPr>
                <w:b/>
              </w:rPr>
              <w:t>2.191.636,,58</w:t>
            </w:r>
          </w:p>
        </w:tc>
        <w:tc>
          <w:tcPr>
            <w:tcW w:w="1441" w:type="dxa"/>
            <w:tcBorders>
              <w:top w:val="single" w:sz="4" w:space="0" w:color="auto"/>
              <w:left w:val="single" w:sz="4" w:space="0" w:color="auto"/>
              <w:bottom w:val="single" w:sz="4" w:space="0" w:color="auto"/>
              <w:right w:val="single" w:sz="4" w:space="0" w:color="auto"/>
            </w:tcBorders>
            <w:hideMark/>
          </w:tcPr>
          <w:p w:rsidR="00CB6EFA" w:rsidRPr="00BC3213" w:rsidRDefault="00CB6EFA" w:rsidP="00CB6EFA">
            <w:pPr>
              <w:spacing w:line="360" w:lineRule="auto"/>
              <w:jc w:val="center"/>
              <w:rPr>
                <w:b/>
                <w:color w:val="C00000"/>
              </w:rPr>
            </w:pPr>
            <w:r w:rsidRPr="00CB6EFA">
              <w:rPr>
                <w:b/>
              </w:rPr>
              <w:t>2.191.636,,58</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rPr>
                <w:b/>
              </w:rPr>
            </w:pPr>
            <w:r w:rsidRPr="007F784D">
              <w:rPr>
                <w:b/>
              </w:rPr>
              <w:t>Neobežný majetok spolu</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center"/>
              <w:rPr>
                <w:b/>
                <w:i/>
              </w:rPr>
            </w:pPr>
            <w:r w:rsidRPr="007F784D">
              <w:rPr>
                <w:b/>
                <w:i/>
              </w:rPr>
              <w:t>1.436.289,43</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rPr>
                <w:b/>
              </w:rPr>
            </w:pPr>
            <w:r w:rsidRPr="00B2037D">
              <w:rPr>
                <w:b/>
              </w:rPr>
              <w:t>2.085.312,36</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rPr>
                <w:b/>
              </w:rPr>
            </w:pPr>
            <w:r w:rsidRPr="00B2037D">
              <w:rPr>
                <w:b/>
              </w:rPr>
              <w:t>2.085.312,36</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pPr>
            <w:r w:rsidRPr="007F784D">
              <w:t>z toho :</w:t>
            </w:r>
          </w:p>
        </w:tc>
        <w:tc>
          <w:tcPr>
            <w:tcW w:w="1483" w:type="dxa"/>
            <w:tcBorders>
              <w:top w:val="single" w:sz="4" w:space="0" w:color="auto"/>
              <w:left w:val="single" w:sz="4" w:space="0" w:color="auto"/>
              <w:bottom w:val="single" w:sz="4" w:space="0" w:color="auto"/>
              <w:right w:val="single" w:sz="4" w:space="0" w:color="auto"/>
            </w:tcBorders>
          </w:tcPr>
          <w:p w:rsidR="00CB6EFA" w:rsidRPr="007F784D" w:rsidRDefault="00CB6EFA" w:rsidP="00CB6EFA">
            <w:pPr>
              <w:spacing w:line="360" w:lineRule="auto"/>
              <w:jc w:val="center"/>
            </w:pPr>
          </w:p>
        </w:tc>
        <w:tc>
          <w:tcPr>
            <w:tcW w:w="1399"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pPr>
            <w:r w:rsidRPr="007F784D">
              <w:t>Dlhodobý nehmotný majetok</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pPr>
            <w:r w:rsidRPr="007F784D">
              <w:t xml:space="preserve">        3.198,88          </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 xml:space="preserve">   19.201,92</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 xml:space="preserve">   19.201,92</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pPr>
            <w:r w:rsidRPr="007F784D">
              <w:lastRenderedPageBreak/>
              <w:t>Dlhodobý hmotný majetok</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center"/>
            </w:pPr>
            <w:r w:rsidRPr="007F784D">
              <w:t>1.146.194,51</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1.636.826,44</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1.636.826,44</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pPr>
            <w:r w:rsidRPr="007F784D">
              <w:t>Dlhodobý finančný majetok</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center"/>
            </w:pPr>
            <w:r w:rsidRPr="007F784D">
              <w:t xml:space="preserve">   286.895,04</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 xml:space="preserve">   429.284,00</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 xml:space="preserve">   429.284,00</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rPr>
                <w:b/>
              </w:rPr>
            </w:pPr>
            <w:r w:rsidRPr="007F784D">
              <w:rPr>
                <w:b/>
              </w:rPr>
              <w:t>Obežný majetok spolu</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center"/>
              <w:rPr>
                <w:b/>
                <w:i/>
              </w:rPr>
            </w:pPr>
            <w:r w:rsidRPr="007F784D">
              <w:rPr>
                <w:b/>
                <w:i/>
              </w:rPr>
              <w:t>383.591,55</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rPr>
                <w:b/>
              </w:rPr>
            </w:pPr>
            <w:r w:rsidRPr="00B2037D">
              <w:rPr>
                <w:b/>
              </w:rPr>
              <w:t>106.324,22</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rPr>
                <w:b/>
              </w:rPr>
            </w:pPr>
            <w:r w:rsidRPr="00B2037D">
              <w:rPr>
                <w:b/>
              </w:rPr>
              <w:t>106.324,22</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pPr>
            <w:r w:rsidRPr="007F784D">
              <w:t>z toho :</w:t>
            </w:r>
          </w:p>
        </w:tc>
        <w:tc>
          <w:tcPr>
            <w:tcW w:w="1483" w:type="dxa"/>
            <w:tcBorders>
              <w:top w:val="single" w:sz="4" w:space="0" w:color="auto"/>
              <w:left w:val="single" w:sz="4" w:space="0" w:color="auto"/>
              <w:bottom w:val="single" w:sz="4" w:space="0" w:color="auto"/>
              <w:right w:val="single" w:sz="4" w:space="0" w:color="auto"/>
            </w:tcBorders>
          </w:tcPr>
          <w:p w:rsidR="00CB6EFA" w:rsidRPr="007F784D" w:rsidRDefault="00CB6EFA" w:rsidP="00CB6EFA">
            <w:pPr>
              <w:spacing w:line="360" w:lineRule="auto"/>
              <w:jc w:val="center"/>
            </w:pPr>
          </w:p>
        </w:tc>
        <w:tc>
          <w:tcPr>
            <w:tcW w:w="1399"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pPr>
            <w:r w:rsidRPr="007F784D">
              <w:t>Zásoby</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center"/>
            </w:pPr>
            <w:r w:rsidRPr="007F784D">
              <w:t xml:space="preserve">    577,36</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 xml:space="preserve">     790,55</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 xml:space="preserve">     790,55</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tcPr>
          <w:p w:rsidR="00CB6EFA" w:rsidRPr="007F784D" w:rsidRDefault="00CB6EFA" w:rsidP="00CB6EFA">
            <w:pPr>
              <w:spacing w:line="360" w:lineRule="auto"/>
              <w:jc w:val="both"/>
            </w:pPr>
            <w:r w:rsidRPr="007F784D">
              <w:t>Zúčtovanie medzi subjektami VS</w:t>
            </w:r>
          </w:p>
        </w:tc>
        <w:tc>
          <w:tcPr>
            <w:tcW w:w="1483" w:type="dxa"/>
            <w:tcBorders>
              <w:top w:val="single" w:sz="4" w:space="0" w:color="auto"/>
              <w:left w:val="single" w:sz="4" w:space="0" w:color="auto"/>
              <w:bottom w:val="single" w:sz="4" w:space="0" w:color="auto"/>
              <w:right w:val="single" w:sz="4" w:space="0" w:color="auto"/>
            </w:tcBorders>
          </w:tcPr>
          <w:p w:rsidR="00CB6EFA" w:rsidRPr="007F784D" w:rsidRDefault="00CB6EFA" w:rsidP="00CB6EFA">
            <w:pPr>
              <w:spacing w:line="360" w:lineRule="auto"/>
              <w:jc w:val="center"/>
            </w:pPr>
            <w:r>
              <w:t>0</w:t>
            </w:r>
          </w:p>
        </w:tc>
        <w:tc>
          <w:tcPr>
            <w:tcW w:w="1399"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r w:rsidRPr="00B2037D">
              <w:t>0</w:t>
            </w:r>
          </w:p>
        </w:tc>
        <w:tc>
          <w:tcPr>
            <w:tcW w:w="1441"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r w:rsidRPr="00B2037D">
              <w:t>0</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pPr>
            <w:r w:rsidRPr="007F784D">
              <w:t>Dlhodobé pohľadávky</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center"/>
            </w:pPr>
            <w:r w:rsidRPr="007F784D">
              <w:t xml:space="preserve">  678,60</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3.244,34</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3.244,34</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pPr>
            <w:r w:rsidRPr="007F784D">
              <w:t xml:space="preserve">Krátkodobé pohľadávky </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center"/>
            </w:pPr>
            <w:r w:rsidRPr="007F784D">
              <w:t>2.958,31</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 xml:space="preserve">   497,68</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 xml:space="preserve">   497,68</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pPr>
            <w:r w:rsidRPr="007F784D">
              <w:t xml:space="preserve">Finančné účty </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pPr>
            <w:r w:rsidRPr="007F784D">
              <w:t xml:space="preserve">  379.377,28              </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101.791,65</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pPr>
            <w:r w:rsidRPr="00B2037D">
              <w:t>101.791,65</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tcPr>
          <w:p w:rsidR="00CB6EFA" w:rsidRPr="007F784D" w:rsidRDefault="00CB6EFA" w:rsidP="00CB6EFA">
            <w:pPr>
              <w:spacing w:line="360" w:lineRule="auto"/>
              <w:jc w:val="both"/>
            </w:pPr>
            <w:r w:rsidRPr="007F784D">
              <w:t>Poskytnuté návratné fin. výpomoci dlh.</w:t>
            </w:r>
          </w:p>
        </w:tc>
        <w:tc>
          <w:tcPr>
            <w:tcW w:w="1483" w:type="dxa"/>
            <w:tcBorders>
              <w:top w:val="single" w:sz="4" w:space="0" w:color="auto"/>
              <w:left w:val="single" w:sz="4" w:space="0" w:color="auto"/>
              <w:bottom w:val="single" w:sz="4" w:space="0" w:color="auto"/>
              <w:right w:val="single" w:sz="4" w:space="0" w:color="auto"/>
            </w:tcBorders>
          </w:tcPr>
          <w:p w:rsidR="00CB6EFA" w:rsidRPr="007F784D" w:rsidRDefault="00CB6EFA" w:rsidP="00CB6EFA">
            <w:pPr>
              <w:spacing w:line="360" w:lineRule="auto"/>
            </w:pPr>
            <w:r>
              <w:t xml:space="preserve">              0</w:t>
            </w:r>
          </w:p>
        </w:tc>
        <w:tc>
          <w:tcPr>
            <w:tcW w:w="1399"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r w:rsidRPr="00B2037D">
              <w:t>0</w:t>
            </w:r>
          </w:p>
        </w:tc>
        <w:tc>
          <w:tcPr>
            <w:tcW w:w="1441"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r w:rsidRPr="00B2037D">
              <w:t>0</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tcPr>
          <w:p w:rsidR="00CB6EFA" w:rsidRPr="007F784D" w:rsidRDefault="00CB6EFA" w:rsidP="00CB6EFA">
            <w:pPr>
              <w:spacing w:line="360" w:lineRule="auto"/>
              <w:jc w:val="both"/>
            </w:pPr>
            <w:r w:rsidRPr="007F784D">
              <w:t>Poskytnuté návratné fin. výpomoci krát.</w:t>
            </w:r>
          </w:p>
        </w:tc>
        <w:tc>
          <w:tcPr>
            <w:tcW w:w="1483" w:type="dxa"/>
            <w:tcBorders>
              <w:top w:val="single" w:sz="4" w:space="0" w:color="auto"/>
              <w:left w:val="single" w:sz="4" w:space="0" w:color="auto"/>
              <w:bottom w:val="single" w:sz="4" w:space="0" w:color="auto"/>
              <w:right w:val="single" w:sz="4" w:space="0" w:color="auto"/>
            </w:tcBorders>
          </w:tcPr>
          <w:p w:rsidR="00CB6EFA" w:rsidRPr="007F784D" w:rsidRDefault="00CB6EFA" w:rsidP="00CB6EFA">
            <w:pPr>
              <w:spacing w:line="360" w:lineRule="auto"/>
            </w:pPr>
            <w:r>
              <w:t xml:space="preserve">              0</w:t>
            </w:r>
          </w:p>
        </w:tc>
        <w:tc>
          <w:tcPr>
            <w:tcW w:w="1399"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r w:rsidRPr="00B2037D">
              <w:t>0</w:t>
            </w:r>
          </w:p>
        </w:tc>
        <w:tc>
          <w:tcPr>
            <w:tcW w:w="1441" w:type="dxa"/>
            <w:tcBorders>
              <w:top w:val="single" w:sz="4" w:space="0" w:color="auto"/>
              <w:left w:val="single" w:sz="4" w:space="0" w:color="auto"/>
              <w:bottom w:val="single" w:sz="4" w:space="0" w:color="auto"/>
              <w:right w:val="single" w:sz="4" w:space="0" w:color="auto"/>
            </w:tcBorders>
          </w:tcPr>
          <w:p w:rsidR="00CB6EFA" w:rsidRPr="00B2037D" w:rsidRDefault="00CB6EFA" w:rsidP="00CB6EFA">
            <w:pPr>
              <w:spacing w:line="360" w:lineRule="auto"/>
              <w:jc w:val="center"/>
            </w:pPr>
            <w:r w:rsidRPr="00B2037D">
              <w:t>0</w:t>
            </w:r>
          </w:p>
        </w:tc>
      </w:tr>
      <w:tr w:rsidR="00CB6EFA" w:rsidRPr="00BC3213" w:rsidTr="009909C5">
        <w:tc>
          <w:tcPr>
            <w:tcW w:w="3757"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both"/>
              <w:rPr>
                <w:b/>
              </w:rPr>
            </w:pPr>
            <w:r w:rsidRPr="007F784D">
              <w:rPr>
                <w:b/>
              </w:rPr>
              <w:t xml:space="preserve">Časové rozlíšenie </w:t>
            </w:r>
          </w:p>
        </w:tc>
        <w:tc>
          <w:tcPr>
            <w:tcW w:w="1483" w:type="dxa"/>
            <w:tcBorders>
              <w:top w:val="single" w:sz="4" w:space="0" w:color="auto"/>
              <w:left w:val="single" w:sz="4" w:space="0" w:color="auto"/>
              <w:bottom w:val="single" w:sz="4" w:space="0" w:color="auto"/>
              <w:right w:val="single" w:sz="4" w:space="0" w:color="auto"/>
            </w:tcBorders>
            <w:hideMark/>
          </w:tcPr>
          <w:p w:rsidR="00CB6EFA" w:rsidRPr="007F784D" w:rsidRDefault="00CB6EFA" w:rsidP="00CB6EFA">
            <w:pPr>
              <w:spacing w:line="360" w:lineRule="auto"/>
              <w:jc w:val="center"/>
              <w:rPr>
                <w:b/>
                <w:i/>
              </w:rPr>
            </w:pPr>
            <w:r w:rsidRPr="007F784D">
              <w:rPr>
                <w:b/>
                <w:i/>
              </w:rPr>
              <w:t>2.792,24</w:t>
            </w:r>
          </w:p>
        </w:tc>
        <w:tc>
          <w:tcPr>
            <w:tcW w:w="1399"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rPr>
                <w:b/>
              </w:rPr>
            </w:pPr>
            <w:r w:rsidRPr="00B2037D">
              <w:rPr>
                <w:b/>
              </w:rPr>
              <w:t xml:space="preserve">    1.888,18</w:t>
            </w:r>
          </w:p>
        </w:tc>
        <w:tc>
          <w:tcPr>
            <w:tcW w:w="1441" w:type="dxa"/>
            <w:tcBorders>
              <w:top w:val="single" w:sz="4" w:space="0" w:color="auto"/>
              <w:left w:val="single" w:sz="4" w:space="0" w:color="auto"/>
              <w:bottom w:val="single" w:sz="4" w:space="0" w:color="auto"/>
              <w:right w:val="single" w:sz="4" w:space="0" w:color="auto"/>
            </w:tcBorders>
            <w:hideMark/>
          </w:tcPr>
          <w:p w:rsidR="00CB6EFA" w:rsidRPr="00B2037D" w:rsidRDefault="00CB6EFA" w:rsidP="00CB6EFA">
            <w:pPr>
              <w:spacing w:line="360" w:lineRule="auto"/>
              <w:jc w:val="center"/>
              <w:rPr>
                <w:b/>
              </w:rPr>
            </w:pPr>
            <w:r w:rsidRPr="00B2037D">
              <w:rPr>
                <w:b/>
              </w:rPr>
              <w:t xml:space="preserve">    1.888,18</w:t>
            </w:r>
          </w:p>
        </w:tc>
      </w:tr>
    </w:tbl>
    <w:p w:rsidR="00ED5315" w:rsidRDefault="00ED5315" w:rsidP="00ED5315">
      <w:pPr>
        <w:spacing w:line="360" w:lineRule="auto"/>
        <w:jc w:val="both"/>
        <w:rPr>
          <w:b/>
          <w:color w:val="C00000"/>
        </w:rPr>
      </w:pPr>
    </w:p>
    <w:p w:rsidR="00ED5315" w:rsidRPr="00642938" w:rsidRDefault="00FD2C35" w:rsidP="00ED5315">
      <w:pPr>
        <w:spacing w:line="360" w:lineRule="auto"/>
        <w:jc w:val="both"/>
        <w:rPr>
          <w:b/>
          <w:sz w:val="28"/>
          <w:szCs w:val="28"/>
        </w:rPr>
      </w:pPr>
      <w:r w:rsidRPr="00642938">
        <w:rPr>
          <w:b/>
          <w:sz w:val="28"/>
          <w:szCs w:val="28"/>
        </w:rPr>
        <w:t>6</w:t>
      </w:r>
      <w:r w:rsidR="00ED5315" w:rsidRPr="00642938">
        <w:rPr>
          <w:b/>
          <w:sz w:val="28"/>
          <w:szCs w:val="28"/>
        </w:rPr>
        <w:t xml:space="preserve">.2  </w:t>
      </w:r>
      <w:r w:rsidR="005C3A27" w:rsidRPr="00642938">
        <w:rPr>
          <w:b/>
          <w:sz w:val="28"/>
          <w:szCs w:val="28"/>
        </w:rPr>
        <w:t>Zdroje krytia</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7"/>
        <w:gridCol w:w="1441"/>
        <w:gridCol w:w="1441"/>
        <w:gridCol w:w="1441"/>
      </w:tblGrid>
      <w:tr w:rsidR="005C3A27"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5C3A27" w:rsidRPr="007F784D" w:rsidRDefault="005C3A27" w:rsidP="007F7A77">
            <w:pPr>
              <w:spacing w:line="360" w:lineRule="auto"/>
              <w:jc w:val="center"/>
              <w:rPr>
                <w:b/>
              </w:rPr>
            </w:pPr>
            <w:r w:rsidRPr="007F784D">
              <w:rPr>
                <w:b/>
              </w:rPr>
              <w:t>Názov</w:t>
            </w:r>
          </w:p>
        </w:tc>
        <w:tc>
          <w:tcPr>
            <w:tcW w:w="1441" w:type="dxa"/>
            <w:tcBorders>
              <w:top w:val="single" w:sz="4" w:space="0" w:color="auto"/>
              <w:left w:val="single" w:sz="4" w:space="0" w:color="auto"/>
              <w:bottom w:val="single" w:sz="4" w:space="0" w:color="auto"/>
              <w:right w:val="single" w:sz="4" w:space="0" w:color="auto"/>
            </w:tcBorders>
            <w:hideMark/>
          </w:tcPr>
          <w:p w:rsidR="005C3A27" w:rsidRPr="007F784D" w:rsidRDefault="005C3A27" w:rsidP="007F7A77">
            <w:pPr>
              <w:jc w:val="center"/>
              <w:rPr>
                <w:b/>
              </w:rPr>
            </w:pPr>
            <w:r w:rsidRPr="007F784D">
              <w:rPr>
                <w:b/>
              </w:rPr>
              <w:t>Skutočnosť</w:t>
            </w:r>
          </w:p>
          <w:p w:rsidR="005C3A27" w:rsidRPr="007F784D" w:rsidRDefault="005C3A27" w:rsidP="007F7A77">
            <w:pPr>
              <w:jc w:val="center"/>
              <w:rPr>
                <w:b/>
              </w:rPr>
            </w:pPr>
            <w:r w:rsidRPr="007F784D">
              <w:rPr>
                <w:b/>
              </w:rPr>
              <w:t>k  31.12.2015</w:t>
            </w:r>
          </w:p>
        </w:tc>
        <w:tc>
          <w:tcPr>
            <w:tcW w:w="1441" w:type="dxa"/>
            <w:tcBorders>
              <w:top w:val="single" w:sz="4" w:space="0" w:color="auto"/>
              <w:left w:val="single" w:sz="4" w:space="0" w:color="auto"/>
              <w:bottom w:val="single" w:sz="4" w:space="0" w:color="auto"/>
              <w:right w:val="single" w:sz="4" w:space="0" w:color="auto"/>
            </w:tcBorders>
            <w:hideMark/>
          </w:tcPr>
          <w:p w:rsidR="005C3A27" w:rsidRPr="00277CC0" w:rsidRDefault="00277CC0" w:rsidP="007F7A77">
            <w:pPr>
              <w:jc w:val="center"/>
              <w:rPr>
                <w:b/>
              </w:rPr>
            </w:pPr>
            <w:r w:rsidRPr="00277CC0">
              <w:rPr>
                <w:b/>
              </w:rPr>
              <w:t>Skutočnosť</w:t>
            </w:r>
          </w:p>
          <w:p w:rsidR="005C3A27" w:rsidRPr="00BC3213" w:rsidRDefault="005C3A27" w:rsidP="007F7A77">
            <w:pPr>
              <w:jc w:val="center"/>
              <w:rPr>
                <w:b/>
                <w:color w:val="C00000"/>
              </w:rPr>
            </w:pPr>
            <w:r w:rsidRPr="00277CC0">
              <w:rPr>
                <w:b/>
              </w:rPr>
              <w:t>k</w:t>
            </w:r>
            <w:r w:rsidR="00277CC0" w:rsidRPr="00277CC0">
              <w:rPr>
                <w:b/>
              </w:rPr>
              <w:t> 31.12.</w:t>
            </w:r>
            <w:r w:rsidRPr="00277CC0">
              <w:rPr>
                <w:b/>
              </w:rPr>
              <w:t>2016</w:t>
            </w:r>
          </w:p>
        </w:tc>
        <w:tc>
          <w:tcPr>
            <w:tcW w:w="1441" w:type="dxa"/>
            <w:tcBorders>
              <w:top w:val="single" w:sz="4" w:space="0" w:color="auto"/>
              <w:left w:val="single" w:sz="4" w:space="0" w:color="auto"/>
              <w:bottom w:val="single" w:sz="4" w:space="0" w:color="auto"/>
              <w:right w:val="single" w:sz="4" w:space="0" w:color="auto"/>
            </w:tcBorders>
            <w:hideMark/>
          </w:tcPr>
          <w:p w:rsidR="005C3A27" w:rsidRPr="00277CC0" w:rsidRDefault="005C3A27" w:rsidP="007F7A77">
            <w:pPr>
              <w:jc w:val="center"/>
              <w:rPr>
                <w:b/>
              </w:rPr>
            </w:pPr>
            <w:r w:rsidRPr="00277CC0">
              <w:rPr>
                <w:b/>
              </w:rPr>
              <w:t>Predpoklad</w:t>
            </w:r>
          </w:p>
          <w:p w:rsidR="005C3A27" w:rsidRPr="00BC3213" w:rsidRDefault="005C3A27" w:rsidP="007F7A77">
            <w:pPr>
              <w:jc w:val="center"/>
              <w:rPr>
                <w:b/>
                <w:color w:val="C00000"/>
              </w:rPr>
            </w:pPr>
            <w:r w:rsidRPr="00277CC0">
              <w:rPr>
                <w:b/>
              </w:rPr>
              <w:t>rok 2017</w:t>
            </w: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rPr>
                <w:b/>
              </w:rPr>
            </w:pPr>
            <w:r w:rsidRPr="007F784D">
              <w:rPr>
                <w:b/>
              </w:rPr>
              <w:t>Vlastné imanie a záväzky spolu</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pPr>
            <w:r w:rsidRPr="007F784D">
              <w:t>1.496.671,47</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2.044.644,45</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2.044.644,45</w:t>
            </w: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rPr>
                <w:b/>
              </w:rPr>
            </w:pPr>
            <w:r w:rsidRPr="007F784D">
              <w:rPr>
                <w:b/>
              </w:rPr>
              <w:t xml:space="preserve">Vlastné imanie </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center"/>
            </w:pPr>
            <w:r w:rsidRPr="007F784D">
              <w:t>1.496.671,47</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1.561.464,93</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1.561.464,93</w:t>
            </w: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t>z toho :</w:t>
            </w:r>
          </w:p>
        </w:tc>
        <w:tc>
          <w:tcPr>
            <w:tcW w:w="1441" w:type="dxa"/>
            <w:tcBorders>
              <w:top w:val="single" w:sz="4" w:space="0" w:color="auto"/>
              <w:left w:val="single" w:sz="4" w:space="0" w:color="auto"/>
              <w:bottom w:val="single" w:sz="4" w:space="0" w:color="auto"/>
              <w:right w:val="single" w:sz="4" w:space="0" w:color="auto"/>
            </w:tcBorders>
          </w:tcPr>
          <w:p w:rsidR="00277CC0" w:rsidRPr="007F784D" w:rsidRDefault="00277CC0" w:rsidP="00277CC0">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277CC0" w:rsidRPr="00277CC0" w:rsidRDefault="00277CC0" w:rsidP="00277CC0">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277CC0" w:rsidRPr="00277CC0" w:rsidRDefault="00277CC0" w:rsidP="00277CC0">
            <w:pPr>
              <w:spacing w:line="360" w:lineRule="auto"/>
              <w:jc w:val="center"/>
            </w:pP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t xml:space="preserve">Oceňovacie rozdiely </w:t>
            </w:r>
          </w:p>
        </w:tc>
        <w:tc>
          <w:tcPr>
            <w:tcW w:w="1441" w:type="dxa"/>
            <w:tcBorders>
              <w:top w:val="single" w:sz="4" w:space="0" w:color="auto"/>
              <w:left w:val="single" w:sz="4" w:space="0" w:color="auto"/>
              <w:bottom w:val="single" w:sz="4" w:space="0" w:color="auto"/>
              <w:right w:val="single" w:sz="4" w:space="0" w:color="auto"/>
            </w:tcBorders>
          </w:tcPr>
          <w:p w:rsidR="00277CC0" w:rsidRPr="007F784D" w:rsidRDefault="00277CC0" w:rsidP="00277CC0">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277CC0" w:rsidRPr="00277CC0" w:rsidRDefault="00277CC0" w:rsidP="00277CC0">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277CC0" w:rsidRPr="00277CC0" w:rsidRDefault="00277CC0" w:rsidP="00277CC0">
            <w:pPr>
              <w:spacing w:line="360" w:lineRule="auto"/>
              <w:jc w:val="center"/>
            </w:pP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t>Fondy</w:t>
            </w:r>
          </w:p>
        </w:tc>
        <w:tc>
          <w:tcPr>
            <w:tcW w:w="1441" w:type="dxa"/>
            <w:tcBorders>
              <w:top w:val="single" w:sz="4" w:space="0" w:color="auto"/>
              <w:left w:val="single" w:sz="4" w:space="0" w:color="auto"/>
              <w:bottom w:val="single" w:sz="4" w:space="0" w:color="auto"/>
              <w:right w:val="single" w:sz="4" w:space="0" w:color="auto"/>
            </w:tcBorders>
          </w:tcPr>
          <w:p w:rsidR="00277CC0" w:rsidRPr="007F784D" w:rsidRDefault="00277CC0" w:rsidP="00277CC0">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277CC0" w:rsidRPr="00277CC0" w:rsidRDefault="00277CC0" w:rsidP="00277CC0">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277CC0" w:rsidRPr="00277CC0" w:rsidRDefault="00277CC0" w:rsidP="00277CC0">
            <w:pPr>
              <w:spacing w:line="360" w:lineRule="auto"/>
              <w:jc w:val="center"/>
            </w:pP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t xml:space="preserve">Výsledok hospodárenia </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center"/>
            </w:pPr>
            <w:r w:rsidRPr="007F784D">
              <w:t>1.496.671,47</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1.561.464,93</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1.561.464,93</w:t>
            </w:r>
          </w:p>
        </w:tc>
      </w:tr>
      <w:tr w:rsidR="00277CC0" w:rsidRPr="00BC3213" w:rsidTr="005C3A27">
        <w:trPr>
          <w:trHeight w:val="452"/>
        </w:trPr>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rPr>
                <w:b/>
              </w:rPr>
            </w:pPr>
            <w:r w:rsidRPr="007F784D">
              <w:rPr>
                <w:b/>
              </w:rPr>
              <w:t>Záväzky</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center"/>
              <w:rPr>
                <w:b/>
                <w:i/>
              </w:rPr>
            </w:pPr>
            <w:r w:rsidRPr="007F784D">
              <w:rPr>
                <w:b/>
                <w:i/>
              </w:rPr>
              <w:t>16.342,86</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rPr>
                <w:b/>
                <w:i/>
              </w:rPr>
            </w:pPr>
            <w:r w:rsidRPr="00277CC0">
              <w:rPr>
                <w:b/>
                <w:i/>
              </w:rPr>
              <w:t>21.720,44</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rPr>
                <w:b/>
                <w:i/>
              </w:rPr>
            </w:pPr>
            <w:r w:rsidRPr="00277CC0">
              <w:rPr>
                <w:b/>
                <w:i/>
              </w:rPr>
              <w:t>21.720,44</w:t>
            </w: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t>z toho :</w:t>
            </w:r>
          </w:p>
        </w:tc>
        <w:tc>
          <w:tcPr>
            <w:tcW w:w="1441" w:type="dxa"/>
            <w:tcBorders>
              <w:top w:val="single" w:sz="4" w:space="0" w:color="auto"/>
              <w:left w:val="single" w:sz="4" w:space="0" w:color="auto"/>
              <w:bottom w:val="single" w:sz="4" w:space="0" w:color="auto"/>
              <w:right w:val="single" w:sz="4" w:space="0" w:color="auto"/>
            </w:tcBorders>
          </w:tcPr>
          <w:p w:rsidR="00277CC0" w:rsidRPr="007F784D" w:rsidRDefault="00277CC0" w:rsidP="00277CC0">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277CC0" w:rsidRPr="00277CC0" w:rsidRDefault="00277CC0" w:rsidP="00277CC0">
            <w:pPr>
              <w:spacing w:line="360" w:lineRule="auto"/>
              <w:jc w:val="center"/>
            </w:pPr>
          </w:p>
        </w:tc>
        <w:tc>
          <w:tcPr>
            <w:tcW w:w="1441" w:type="dxa"/>
            <w:tcBorders>
              <w:top w:val="single" w:sz="4" w:space="0" w:color="auto"/>
              <w:left w:val="single" w:sz="4" w:space="0" w:color="auto"/>
              <w:bottom w:val="single" w:sz="4" w:space="0" w:color="auto"/>
              <w:right w:val="single" w:sz="4" w:space="0" w:color="auto"/>
            </w:tcBorders>
          </w:tcPr>
          <w:p w:rsidR="00277CC0" w:rsidRPr="00277CC0" w:rsidRDefault="00277CC0" w:rsidP="00277CC0">
            <w:pPr>
              <w:spacing w:line="360" w:lineRule="auto"/>
              <w:jc w:val="center"/>
            </w:pP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lastRenderedPageBreak/>
              <w:t xml:space="preserve">Rezervy </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center"/>
            </w:pPr>
            <w:r w:rsidRPr="007F784D">
              <w:t>700,00</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700,00</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700,00</w:t>
            </w: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t>Zúčtovanie medzi subjektami VS</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center"/>
            </w:pPr>
            <w:r w:rsidRPr="007F784D">
              <w:t>33,00</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0</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0</w:t>
            </w: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t>Dlhodobé záväzky</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center"/>
            </w:pPr>
            <w:r w:rsidRPr="007F784D">
              <w:t xml:space="preserve">    337,63</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 xml:space="preserve">    1.406,94</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 xml:space="preserve">    1.406,94</w:t>
            </w: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t>Krátkodobé záväzky</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center"/>
            </w:pPr>
            <w:r w:rsidRPr="007F784D">
              <w:t>16.252,74</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19.613,50</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19.613,50</w:t>
            </w: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t>Bankové úvery a výpomoci</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center"/>
            </w:pPr>
            <w:r w:rsidRPr="007F784D">
              <w:t>0</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0</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0</w:t>
            </w:r>
          </w:p>
        </w:tc>
      </w:tr>
      <w:tr w:rsidR="00277CC0" w:rsidRPr="00BC3213" w:rsidTr="005C3A27">
        <w:tc>
          <w:tcPr>
            <w:tcW w:w="3757"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both"/>
            </w:pPr>
            <w:r w:rsidRPr="007F784D">
              <w:rPr>
                <w:b/>
              </w:rPr>
              <w:t>Časové rozlíšenie</w:t>
            </w:r>
          </w:p>
        </w:tc>
        <w:tc>
          <w:tcPr>
            <w:tcW w:w="1441" w:type="dxa"/>
            <w:tcBorders>
              <w:top w:val="single" w:sz="4" w:space="0" w:color="auto"/>
              <w:left w:val="single" w:sz="4" w:space="0" w:color="auto"/>
              <w:bottom w:val="single" w:sz="4" w:space="0" w:color="auto"/>
              <w:right w:val="single" w:sz="4" w:space="0" w:color="auto"/>
            </w:tcBorders>
            <w:hideMark/>
          </w:tcPr>
          <w:p w:rsidR="00277CC0" w:rsidRPr="007F784D" w:rsidRDefault="00277CC0" w:rsidP="00277CC0">
            <w:pPr>
              <w:spacing w:line="360" w:lineRule="auto"/>
              <w:jc w:val="center"/>
            </w:pPr>
            <w:r w:rsidRPr="007F784D">
              <w:t>308.678,38</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610.339,39</w:t>
            </w:r>
          </w:p>
        </w:tc>
        <w:tc>
          <w:tcPr>
            <w:tcW w:w="1441" w:type="dxa"/>
            <w:tcBorders>
              <w:top w:val="single" w:sz="4" w:space="0" w:color="auto"/>
              <w:left w:val="single" w:sz="4" w:space="0" w:color="auto"/>
              <w:bottom w:val="single" w:sz="4" w:space="0" w:color="auto"/>
              <w:right w:val="single" w:sz="4" w:space="0" w:color="auto"/>
            </w:tcBorders>
            <w:hideMark/>
          </w:tcPr>
          <w:p w:rsidR="00277CC0" w:rsidRPr="00277CC0" w:rsidRDefault="00277CC0" w:rsidP="00277CC0">
            <w:pPr>
              <w:spacing w:line="360" w:lineRule="auto"/>
              <w:jc w:val="center"/>
            </w:pPr>
            <w:r w:rsidRPr="00277CC0">
              <w:t>610.339,39</w:t>
            </w:r>
          </w:p>
        </w:tc>
      </w:tr>
    </w:tbl>
    <w:p w:rsidR="00ED5315" w:rsidRPr="00BC3213" w:rsidRDefault="00ED5315" w:rsidP="00ED5315">
      <w:pPr>
        <w:tabs>
          <w:tab w:val="left" w:pos="2880"/>
          <w:tab w:val="right" w:pos="8820"/>
        </w:tabs>
        <w:jc w:val="both"/>
        <w:rPr>
          <w:color w:val="C00000"/>
        </w:rPr>
      </w:pPr>
    </w:p>
    <w:p w:rsidR="00ED5315" w:rsidRPr="00277CC0" w:rsidRDefault="00ED5315" w:rsidP="00ED5315">
      <w:r w:rsidRPr="00277CC0">
        <w:t>Analýza významných položiek z účtovnej závierky:</w:t>
      </w:r>
      <w:r w:rsidRPr="00277CC0">
        <w:rPr>
          <w:b/>
        </w:rPr>
        <w:t xml:space="preserve"> </w:t>
      </w:r>
    </w:p>
    <w:p w:rsidR="00277CC0" w:rsidRDefault="00277CC0" w:rsidP="00277CC0">
      <w:r>
        <w:t>-  výstavba z</w:t>
      </w:r>
      <w:r w:rsidRPr="00FC63B9">
        <w:t>bern</w:t>
      </w:r>
      <w:r>
        <w:t>ého</w:t>
      </w:r>
      <w:r w:rsidRPr="00FC63B9">
        <w:t xml:space="preserve"> dvor</w:t>
      </w:r>
    </w:p>
    <w:p w:rsidR="00277CC0" w:rsidRDefault="00277CC0" w:rsidP="00277CC0">
      <w:pPr>
        <w:jc w:val="both"/>
      </w:pPr>
      <w:r>
        <w:t xml:space="preserve">-   projekt zastavovací plán obce                                                                                    </w:t>
      </w:r>
    </w:p>
    <w:p w:rsidR="00277CC0" w:rsidRDefault="00277CC0" w:rsidP="00277CC0">
      <w:pPr>
        <w:jc w:val="both"/>
      </w:pPr>
      <w:r w:rsidRPr="005564C3">
        <w:t>-</w:t>
      </w:r>
      <w:r>
        <w:t xml:space="preserve">   </w:t>
      </w:r>
      <w:r w:rsidRPr="005564C3">
        <w:t xml:space="preserve">nákup pozemkov pod cestu spojnica Hrabovská – Pod </w:t>
      </w:r>
      <w:proofErr w:type="spellStart"/>
      <w:r w:rsidRPr="005564C3">
        <w:t>Kopánky</w:t>
      </w:r>
      <w:proofErr w:type="spellEnd"/>
      <w:r w:rsidRPr="005564C3">
        <w:t xml:space="preserve">   </w:t>
      </w:r>
      <w:r>
        <w:t xml:space="preserve">                           </w:t>
      </w:r>
    </w:p>
    <w:p w:rsidR="00277CC0" w:rsidRDefault="00277CC0" w:rsidP="00277CC0">
      <w:pPr>
        <w:jc w:val="both"/>
      </w:pPr>
      <w:r w:rsidRPr="005564C3">
        <w:t xml:space="preserve">- </w:t>
      </w:r>
      <w:r>
        <w:t xml:space="preserve"> </w:t>
      </w:r>
      <w:r w:rsidRPr="005564C3">
        <w:t xml:space="preserve">nákup pozemkov Pod </w:t>
      </w:r>
      <w:proofErr w:type="spellStart"/>
      <w:r w:rsidRPr="005564C3">
        <w:t>Teheľnou</w:t>
      </w:r>
      <w:proofErr w:type="spellEnd"/>
      <w:r w:rsidRPr="005564C3">
        <w:t xml:space="preserve">                                                                                     </w:t>
      </w:r>
    </w:p>
    <w:p w:rsidR="00277CC0" w:rsidRDefault="00277CC0" w:rsidP="00277CC0">
      <w:pPr>
        <w:jc w:val="both"/>
      </w:pPr>
      <w:r w:rsidRPr="005564C3">
        <w:t>-</w:t>
      </w:r>
      <w:r>
        <w:t xml:space="preserve"> </w:t>
      </w:r>
      <w:r w:rsidRPr="005564C3">
        <w:t xml:space="preserve">nákup pozemkov pod cestu Športová                                                  </w:t>
      </w:r>
      <w:r>
        <w:t xml:space="preserve">                 </w:t>
      </w:r>
    </w:p>
    <w:p w:rsidR="00277CC0" w:rsidRPr="005564C3" w:rsidRDefault="00277CC0" w:rsidP="00277CC0">
      <w:pPr>
        <w:jc w:val="both"/>
      </w:pPr>
      <w:r w:rsidRPr="005564C3">
        <w:t xml:space="preserve">- nákup pozemkov pod chodník K Diaľnici                                                </w:t>
      </w:r>
      <w:r>
        <w:t xml:space="preserve">                       </w:t>
      </w:r>
      <w:r w:rsidRPr="005564C3">
        <w:t xml:space="preserve">                </w:t>
      </w:r>
    </w:p>
    <w:p w:rsidR="00277CC0" w:rsidRPr="00E2027F" w:rsidRDefault="00277CC0" w:rsidP="00277CC0">
      <w:pPr>
        <w:spacing w:line="240" w:lineRule="auto"/>
        <w:jc w:val="both"/>
        <w:rPr>
          <w:b/>
        </w:rPr>
      </w:pPr>
      <w:r w:rsidRPr="00FC63B9">
        <w:t xml:space="preserve">-  výstavba komunikácie K Diaľnici                                                                                </w:t>
      </w:r>
      <w:r>
        <w:t xml:space="preserve"> </w:t>
      </w:r>
    </w:p>
    <w:p w:rsidR="000449AB" w:rsidRDefault="00277CC0" w:rsidP="00277CC0">
      <w:pPr>
        <w:spacing w:line="240" w:lineRule="auto"/>
        <w:jc w:val="both"/>
      </w:pPr>
      <w:r w:rsidRPr="00FC63B9">
        <w:t xml:space="preserve">-  výstavba komunikácie Pod </w:t>
      </w:r>
      <w:proofErr w:type="spellStart"/>
      <w:r w:rsidRPr="00FC63B9">
        <w:t>Kopánky</w:t>
      </w:r>
      <w:proofErr w:type="spellEnd"/>
      <w:r w:rsidRPr="00FC63B9">
        <w:t xml:space="preserve">   </w:t>
      </w:r>
    </w:p>
    <w:p w:rsidR="00277CC0" w:rsidRDefault="000449AB" w:rsidP="00277CC0">
      <w:pPr>
        <w:spacing w:line="240" w:lineRule="auto"/>
        <w:jc w:val="both"/>
      </w:pPr>
      <w:r>
        <w:t xml:space="preserve"> </w:t>
      </w:r>
      <w:r w:rsidR="00277CC0" w:rsidRPr="00FC63B9">
        <w:t xml:space="preserve">-  komunikácia Pod </w:t>
      </w:r>
      <w:proofErr w:type="spellStart"/>
      <w:r w:rsidR="00277CC0" w:rsidRPr="00FC63B9">
        <w:t>Teheľňou</w:t>
      </w:r>
      <w:proofErr w:type="spellEnd"/>
      <w:r w:rsidR="00277CC0" w:rsidRPr="00FC63B9">
        <w:t xml:space="preserve">                                                                     </w:t>
      </w:r>
      <w:r w:rsidR="00277CC0">
        <w:t xml:space="preserve">                         </w:t>
      </w:r>
    </w:p>
    <w:p w:rsidR="00277CC0" w:rsidRDefault="00277CC0" w:rsidP="00277CC0">
      <w:pPr>
        <w:spacing w:line="240" w:lineRule="auto"/>
        <w:jc w:val="both"/>
      </w:pPr>
      <w:r w:rsidRPr="00AE057B">
        <w:t xml:space="preserve">- </w:t>
      </w:r>
      <w:r>
        <w:t xml:space="preserve"> s</w:t>
      </w:r>
      <w:r w:rsidRPr="00AE057B">
        <w:t xml:space="preserve">plašková kanalizácia Pod </w:t>
      </w:r>
      <w:proofErr w:type="spellStart"/>
      <w:r w:rsidRPr="00AE057B">
        <w:t>Teheľňou</w:t>
      </w:r>
      <w:proofErr w:type="spellEnd"/>
      <w:r w:rsidRPr="00AE057B">
        <w:t xml:space="preserve">                                                        </w:t>
      </w:r>
      <w:r>
        <w:t xml:space="preserve">                        </w:t>
      </w:r>
    </w:p>
    <w:p w:rsidR="00277CC0" w:rsidRPr="00AE057B" w:rsidRDefault="00277CC0" w:rsidP="00277CC0">
      <w:pPr>
        <w:spacing w:line="240" w:lineRule="auto"/>
        <w:jc w:val="both"/>
      </w:pPr>
      <w:r w:rsidRPr="00AE057B">
        <w:t xml:space="preserve">- </w:t>
      </w:r>
      <w:r>
        <w:t xml:space="preserve"> s</w:t>
      </w:r>
      <w:r w:rsidRPr="00AE057B">
        <w:t xml:space="preserve">plašková kanalizácia K Diaľnici  II.                                                                        </w:t>
      </w:r>
      <w:r>
        <w:t xml:space="preserve"> </w:t>
      </w:r>
      <w:r w:rsidRPr="00AE057B">
        <w:t xml:space="preserve">  </w:t>
      </w:r>
    </w:p>
    <w:p w:rsidR="00277CC0" w:rsidRDefault="00277CC0" w:rsidP="00277CC0">
      <w:pPr>
        <w:spacing w:line="240" w:lineRule="auto"/>
        <w:jc w:val="both"/>
      </w:pPr>
      <w:r w:rsidRPr="00AE057B">
        <w:t xml:space="preserve">- </w:t>
      </w:r>
      <w:r>
        <w:t xml:space="preserve"> s</w:t>
      </w:r>
      <w:r w:rsidRPr="00AE057B">
        <w:t xml:space="preserve">plašková kanalizácia Pod </w:t>
      </w:r>
      <w:proofErr w:type="spellStart"/>
      <w:r w:rsidRPr="00AE057B">
        <w:t>Kopánky</w:t>
      </w:r>
      <w:proofErr w:type="spellEnd"/>
      <w:r w:rsidRPr="00AE057B">
        <w:t xml:space="preserve">                                                                          </w:t>
      </w:r>
    </w:p>
    <w:p w:rsidR="00277CC0" w:rsidRDefault="00277CC0" w:rsidP="00277CC0">
      <w:pPr>
        <w:spacing w:line="240" w:lineRule="auto"/>
        <w:jc w:val="both"/>
      </w:pPr>
      <w:r w:rsidRPr="00AE057B">
        <w:t xml:space="preserve">- </w:t>
      </w:r>
      <w:r>
        <w:t xml:space="preserve"> </w:t>
      </w:r>
      <w:r w:rsidRPr="00AE057B">
        <w:t xml:space="preserve">výstavba vodovodu ul. Pod </w:t>
      </w:r>
      <w:proofErr w:type="spellStart"/>
      <w:r w:rsidRPr="00AE057B">
        <w:t>Kopánky</w:t>
      </w:r>
      <w:proofErr w:type="spellEnd"/>
      <w:r w:rsidRPr="00AE057B">
        <w:t xml:space="preserve"> - východ                                              </w:t>
      </w:r>
      <w:r>
        <w:t xml:space="preserve">          </w:t>
      </w:r>
    </w:p>
    <w:p w:rsidR="00277CC0" w:rsidRPr="000851A3" w:rsidRDefault="00277CC0" w:rsidP="00277CC0">
      <w:pPr>
        <w:spacing w:line="240" w:lineRule="auto"/>
        <w:jc w:val="both"/>
      </w:pPr>
      <w:r w:rsidRPr="00581C42">
        <w:t xml:space="preserve">- </w:t>
      </w:r>
      <w:r>
        <w:t xml:space="preserve"> </w:t>
      </w:r>
      <w:r w:rsidRPr="00581C42">
        <w:t xml:space="preserve">obnova VO v obci                                                                                    </w:t>
      </w:r>
      <w:r>
        <w:t xml:space="preserve">                       </w:t>
      </w:r>
    </w:p>
    <w:p w:rsidR="00277CC0" w:rsidRPr="00581C42" w:rsidRDefault="00277CC0" w:rsidP="00277CC0">
      <w:pPr>
        <w:spacing w:line="240" w:lineRule="auto"/>
        <w:jc w:val="both"/>
      </w:pPr>
      <w:r>
        <w:t xml:space="preserve">-  </w:t>
      </w:r>
      <w:r w:rsidRPr="00581C42">
        <w:t xml:space="preserve">VO  Pod </w:t>
      </w:r>
      <w:proofErr w:type="spellStart"/>
      <w:r w:rsidRPr="00581C42">
        <w:t>Kopánky</w:t>
      </w:r>
      <w:proofErr w:type="spellEnd"/>
      <w:r w:rsidRPr="00581C42">
        <w:t xml:space="preserve"> Zamarovce, MK K Diaľnici                               </w:t>
      </w:r>
      <w:r>
        <w:t xml:space="preserve">                           </w:t>
      </w:r>
    </w:p>
    <w:p w:rsidR="00ED5315" w:rsidRPr="000449AB" w:rsidRDefault="00277CC0" w:rsidP="00642938">
      <w:pPr>
        <w:spacing w:line="240" w:lineRule="auto"/>
        <w:rPr>
          <w:color w:val="C00000"/>
        </w:rPr>
      </w:pPr>
      <w:r w:rsidRPr="00581C42">
        <w:t>-</w:t>
      </w:r>
      <w:r>
        <w:t xml:space="preserve"> </w:t>
      </w:r>
      <w:r w:rsidRPr="00581C42">
        <w:t xml:space="preserve">výstavba </w:t>
      </w:r>
      <w:r>
        <w:t>Materskej školy</w:t>
      </w:r>
      <w:r w:rsidR="00ED5315" w:rsidRPr="00BC3213">
        <w:rPr>
          <w:color w:val="C00000"/>
        </w:rPr>
        <w:t xml:space="preserve">         </w:t>
      </w:r>
      <w:r w:rsidR="000449AB">
        <w:rPr>
          <w:color w:val="C00000"/>
        </w:rPr>
        <w:t xml:space="preserve">                              </w:t>
      </w:r>
    </w:p>
    <w:p w:rsidR="00ED5315" w:rsidRPr="00642938" w:rsidRDefault="00FD2C35" w:rsidP="00ED5315">
      <w:pPr>
        <w:spacing w:line="360" w:lineRule="auto"/>
        <w:rPr>
          <w:b/>
          <w:sz w:val="28"/>
          <w:szCs w:val="28"/>
        </w:rPr>
      </w:pPr>
      <w:r w:rsidRPr="00642938">
        <w:rPr>
          <w:b/>
          <w:sz w:val="28"/>
          <w:szCs w:val="28"/>
        </w:rPr>
        <w:t>6</w:t>
      </w:r>
      <w:r w:rsidR="005C3A27" w:rsidRPr="00642938">
        <w:rPr>
          <w:b/>
          <w:sz w:val="28"/>
          <w:szCs w:val="28"/>
        </w:rPr>
        <w:t>.3</w:t>
      </w:r>
      <w:r w:rsidR="00ED5315" w:rsidRPr="00642938">
        <w:rPr>
          <w:b/>
          <w:sz w:val="28"/>
          <w:szCs w:val="28"/>
        </w:rPr>
        <w:t xml:space="preserve">. 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0449AB" w:rsidRPr="000449AB" w:rsidTr="007F7A77">
        <w:tc>
          <w:tcPr>
            <w:tcW w:w="5103" w:type="dxa"/>
            <w:tcBorders>
              <w:top w:val="single" w:sz="4" w:space="0" w:color="auto"/>
              <w:left w:val="single" w:sz="4" w:space="0" w:color="auto"/>
              <w:bottom w:val="single" w:sz="4" w:space="0" w:color="auto"/>
              <w:right w:val="single" w:sz="4" w:space="0" w:color="auto"/>
            </w:tcBorders>
            <w:hideMark/>
          </w:tcPr>
          <w:p w:rsidR="00ED5315" w:rsidRPr="000449AB" w:rsidRDefault="00ED5315" w:rsidP="007F7A77">
            <w:pPr>
              <w:spacing w:line="360" w:lineRule="auto"/>
              <w:rPr>
                <w:b/>
              </w:rPr>
            </w:pPr>
            <w:r w:rsidRPr="000449AB">
              <w:rPr>
                <w:b/>
              </w:rPr>
              <w:t xml:space="preserve">Pohľadávky </w:t>
            </w:r>
          </w:p>
        </w:tc>
        <w:tc>
          <w:tcPr>
            <w:tcW w:w="1557" w:type="dxa"/>
            <w:tcBorders>
              <w:top w:val="single" w:sz="4" w:space="0" w:color="auto"/>
              <w:left w:val="single" w:sz="4" w:space="0" w:color="auto"/>
              <w:bottom w:val="single" w:sz="4" w:space="0" w:color="auto"/>
              <w:right w:val="single" w:sz="4" w:space="0" w:color="auto"/>
            </w:tcBorders>
            <w:hideMark/>
          </w:tcPr>
          <w:p w:rsidR="00ED5315" w:rsidRPr="000449AB" w:rsidRDefault="00ED5315" w:rsidP="007F7A77">
            <w:pPr>
              <w:tabs>
                <w:tab w:val="left" w:pos="1176"/>
              </w:tabs>
              <w:jc w:val="center"/>
              <w:rPr>
                <w:b/>
                <w:sz w:val="20"/>
                <w:szCs w:val="20"/>
              </w:rPr>
            </w:pPr>
            <w:r w:rsidRPr="000449AB">
              <w:rPr>
                <w:b/>
                <w:sz w:val="20"/>
                <w:szCs w:val="20"/>
              </w:rPr>
              <w:t>Stav</w:t>
            </w:r>
          </w:p>
          <w:p w:rsidR="00ED5315" w:rsidRPr="000449AB" w:rsidRDefault="00ED5315" w:rsidP="0092650D">
            <w:pPr>
              <w:jc w:val="center"/>
              <w:rPr>
                <w:b/>
                <w:sz w:val="20"/>
                <w:szCs w:val="20"/>
              </w:rPr>
            </w:pPr>
            <w:r w:rsidRPr="000449AB">
              <w:rPr>
                <w:b/>
                <w:sz w:val="20"/>
                <w:szCs w:val="20"/>
              </w:rPr>
              <w:t>k 31.12 201</w:t>
            </w:r>
            <w:r w:rsidR="0092650D" w:rsidRPr="000449AB">
              <w:rPr>
                <w:b/>
                <w:sz w:val="20"/>
                <w:szCs w:val="20"/>
              </w:rPr>
              <w:t>5</w:t>
            </w:r>
          </w:p>
        </w:tc>
        <w:tc>
          <w:tcPr>
            <w:tcW w:w="1557" w:type="dxa"/>
            <w:tcBorders>
              <w:top w:val="single" w:sz="4" w:space="0" w:color="auto"/>
              <w:left w:val="single" w:sz="4" w:space="0" w:color="auto"/>
              <w:bottom w:val="single" w:sz="4" w:space="0" w:color="auto"/>
              <w:right w:val="single" w:sz="4" w:space="0" w:color="auto"/>
            </w:tcBorders>
            <w:hideMark/>
          </w:tcPr>
          <w:p w:rsidR="00ED5315" w:rsidRPr="000449AB" w:rsidRDefault="00ED5315" w:rsidP="007F7A77">
            <w:pPr>
              <w:jc w:val="center"/>
              <w:rPr>
                <w:b/>
                <w:sz w:val="20"/>
                <w:szCs w:val="20"/>
              </w:rPr>
            </w:pPr>
            <w:r w:rsidRPr="000449AB">
              <w:rPr>
                <w:b/>
                <w:sz w:val="20"/>
                <w:szCs w:val="20"/>
              </w:rPr>
              <w:t>Stav</w:t>
            </w:r>
          </w:p>
          <w:p w:rsidR="00ED5315" w:rsidRPr="000449AB" w:rsidRDefault="00ED5315" w:rsidP="0092650D">
            <w:pPr>
              <w:jc w:val="center"/>
              <w:rPr>
                <w:b/>
              </w:rPr>
            </w:pPr>
            <w:r w:rsidRPr="000449AB">
              <w:rPr>
                <w:b/>
                <w:sz w:val="20"/>
                <w:szCs w:val="20"/>
              </w:rPr>
              <w:t>k 31.12 201</w:t>
            </w:r>
            <w:r w:rsidR="0092650D" w:rsidRPr="000449AB">
              <w:rPr>
                <w:b/>
                <w:sz w:val="20"/>
                <w:szCs w:val="20"/>
              </w:rPr>
              <w:t>6</w:t>
            </w:r>
          </w:p>
        </w:tc>
      </w:tr>
      <w:tr w:rsidR="000449AB" w:rsidRPr="000449AB" w:rsidTr="007F7A77">
        <w:tc>
          <w:tcPr>
            <w:tcW w:w="5103" w:type="dxa"/>
            <w:tcBorders>
              <w:top w:val="single" w:sz="4" w:space="0" w:color="auto"/>
              <w:left w:val="single" w:sz="4" w:space="0" w:color="auto"/>
              <w:bottom w:val="single" w:sz="4" w:space="0" w:color="auto"/>
              <w:right w:val="single" w:sz="4" w:space="0" w:color="auto"/>
            </w:tcBorders>
            <w:hideMark/>
          </w:tcPr>
          <w:p w:rsidR="00ED5315" w:rsidRPr="000449AB" w:rsidRDefault="00ED5315" w:rsidP="007F7A77">
            <w:pPr>
              <w:spacing w:line="360" w:lineRule="auto"/>
            </w:pPr>
            <w:r w:rsidRPr="000449AB">
              <w:t xml:space="preserve">Pohľadávky do lehoty splatnosti  </w:t>
            </w:r>
          </w:p>
        </w:tc>
        <w:tc>
          <w:tcPr>
            <w:tcW w:w="1557" w:type="dxa"/>
            <w:tcBorders>
              <w:top w:val="single" w:sz="4" w:space="0" w:color="auto"/>
              <w:left w:val="single" w:sz="4" w:space="0" w:color="auto"/>
              <w:bottom w:val="single" w:sz="4" w:space="0" w:color="auto"/>
              <w:right w:val="single" w:sz="4" w:space="0" w:color="auto"/>
            </w:tcBorders>
            <w:hideMark/>
          </w:tcPr>
          <w:p w:rsidR="00ED5315" w:rsidRPr="000449AB" w:rsidRDefault="0092650D" w:rsidP="0092650D">
            <w:pPr>
              <w:spacing w:line="360" w:lineRule="auto"/>
              <w:jc w:val="center"/>
            </w:pPr>
            <w:r w:rsidRPr="000449AB">
              <w:t>2.486,91</w:t>
            </w:r>
          </w:p>
        </w:tc>
        <w:tc>
          <w:tcPr>
            <w:tcW w:w="1557" w:type="dxa"/>
            <w:tcBorders>
              <w:top w:val="single" w:sz="4" w:space="0" w:color="auto"/>
              <w:left w:val="single" w:sz="4" w:space="0" w:color="auto"/>
              <w:bottom w:val="single" w:sz="4" w:space="0" w:color="auto"/>
              <w:right w:val="single" w:sz="4" w:space="0" w:color="auto"/>
            </w:tcBorders>
            <w:hideMark/>
          </w:tcPr>
          <w:p w:rsidR="00ED5315" w:rsidRPr="000449AB" w:rsidRDefault="000449AB" w:rsidP="000449AB">
            <w:pPr>
              <w:spacing w:line="360" w:lineRule="auto"/>
              <w:jc w:val="center"/>
            </w:pPr>
            <w:r>
              <w:t>497,68</w:t>
            </w:r>
          </w:p>
        </w:tc>
      </w:tr>
    </w:tbl>
    <w:p w:rsidR="00ED5315" w:rsidRPr="00BC3213" w:rsidRDefault="00ED5315" w:rsidP="00ED5315">
      <w:pPr>
        <w:rPr>
          <w:color w:val="C00000"/>
        </w:rPr>
      </w:pPr>
    </w:p>
    <w:p w:rsidR="00ED5315" w:rsidRPr="00642938" w:rsidRDefault="00FD2C35" w:rsidP="00ED5315">
      <w:pPr>
        <w:rPr>
          <w:b/>
          <w:sz w:val="28"/>
          <w:szCs w:val="28"/>
        </w:rPr>
      </w:pPr>
      <w:r w:rsidRPr="00642938">
        <w:rPr>
          <w:b/>
          <w:sz w:val="28"/>
          <w:szCs w:val="28"/>
        </w:rPr>
        <w:lastRenderedPageBreak/>
        <w:t>6</w:t>
      </w:r>
      <w:r w:rsidR="005C3A27" w:rsidRPr="00642938">
        <w:rPr>
          <w:b/>
          <w:sz w:val="28"/>
          <w:szCs w:val="28"/>
        </w:rPr>
        <w:t>.4.</w:t>
      </w:r>
      <w:r w:rsidR="00ED5315" w:rsidRPr="00642938">
        <w:rPr>
          <w:b/>
          <w:sz w:val="28"/>
          <w:szCs w:val="28"/>
        </w:rPr>
        <w:t xml:space="preserve"> 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0449AB" w:rsidRPr="000449AB" w:rsidTr="00FF303F">
        <w:tc>
          <w:tcPr>
            <w:tcW w:w="5103" w:type="dxa"/>
            <w:tcBorders>
              <w:top w:val="single" w:sz="4" w:space="0" w:color="auto"/>
              <w:left w:val="single" w:sz="4" w:space="0" w:color="auto"/>
              <w:bottom w:val="single" w:sz="4" w:space="0" w:color="auto"/>
              <w:right w:val="single" w:sz="4" w:space="0" w:color="auto"/>
            </w:tcBorders>
            <w:hideMark/>
          </w:tcPr>
          <w:p w:rsidR="000449AB" w:rsidRPr="000449AB" w:rsidRDefault="000449AB" w:rsidP="00FF303F">
            <w:pPr>
              <w:spacing w:line="360" w:lineRule="auto"/>
              <w:rPr>
                <w:b/>
              </w:rPr>
            </w:pPr>
            <w:r>
              <w:rPr>
                <w:b/>
              </w:rPr>
              <w:t>Záväzky</w:t>
            </w:r>
          </w:p>
        </w:tc>
        <w:tc>
          <w:tcPr>
            <w:tcW w:w="1557" w:type="dxa"/>
            <w:tcBorders>
              <w:top w:val="single" w:sz="4" w:space="0" w:color="auto"/>
              <w:left w:val="single" w:sz="4" w:space="0" w:color="auto"/>
              <w:bottom w:val="single" w:sz="4" w:space="0" w:color="auto"/>
              <w:right w:val="single" w:sz="4" w:space="0" w:color="auto"/>
            </w:tcBorders>
            <w:hideMark/>
          </w:tcPr>
          <w:p w:rsidR="000449AB" w:rsidRPr="000449AB" w:rsidRDefault="000449AB" w:rsidP="00FF303F">
            <w:pPr>
              <w:tabs>
                <w:tab w:val="left" w:pos="1176"/>
              </w:tabs>
              <w:jc w:val="center"/>
              <w:rPr>
                <w:b/>
                <w:sz w:val="20"/>
                <w:szCs w:val="20"/>
              </w:rPr>
            </w:pPr>
            <w:r w:rsidRPr="000449AB">
              <w:rPr>
                <w:b/>
                <w:sz w:val="20"/>
                <w:szCs w:val="20"/>
              </w:rPr>
              <w:t>Stav</w:t>
            </w:r>
          </w:p>
          <w:p w:rsidR="000449AB" w:rsidRPr="000449AB" w:rsidRDefault="000449AB" w:rsidP="00FF303F">
            <w:pPr>
              <w:jc w:val="center"/>
              <w:rPr>
                <w:b/>
                <w:sz w:val="20"/>
                <w:szCs w:val="20"/>
              </w:rPr>
            </w:pPr>
            <w:r w:rsidRPr="000449AB">
              <w:rPr>
                <w:b/>
                <w:sz w:val="20"/>
                <w:szCs w:val="20"/>
              </w:rPr>
              <w:t>k 31.12 2015</w:t>
            </w:r>
          </w:p>
        </w:tc>
        <w:tc>
          <w:tcPr>
            <w:tcW w:w="1557" w:type="dxa"/>
            <w:tcBorders>
              <w:top w:val="single" w:sz="4" w:space="0" w:color="auto"/>
              <w:left w:val="single" w:sz="4" w:space="0" w:color="auto"/>
              <w:bottom w:val="single" w:sz="4" w:space="0" w:color="auto"/>
              <w:right w:val="single" w:sz="4" w:space="0" w:color="auto"/>
            </w:tcBorders>
            <w:hideMark/>
          </w:tcPr>
          <w:p w:rsidR="000449AB" w:rsidRPr="000449AB" w:rsidRDefault="000449AB" w:rsidP="00FF303F">
            <w:pPr>
              <w:jc w:val="center"/>
              <w:rPr>
                <w:b/>
                <w:sz w:val="20"/>
                <w:szCs w:val="20"/>
              </w:rPr>
            </w:pPr>
            <w:r w:rsidRPr="000449AB">
              <w:rPr>
                <w:b/>
                <w:sz w:val="20"/>
                <w:szCs w:val="20"/>
              </w:rPr>
              <w:t>Stav</w:t>
            </w:r>
          </w:p>
          <w:p w:rsidR="000449AB" w:rsidRPr="000449AB" w:rsidRDefault="000449AB" w:rsidP="00FF303F">
            <w:pPr>
              <w:jc w:val="center"/>
              <w:rPr>
                <w:b/>
              </w:rPr>
            </w:pPr>
            <w:r w:rsidRPr="000449AB">
              <w:rPr>
                <w:b/>
                <w:sz w:val="20"/>
                <w:szCs w:val="20"/>
              </w:rPr>
              <w:t>k 31.12 2016</w:t>
            </w:r>
          </w:p>
        </w:tc>
      </w:tr>
      <w:tr w:rsidR="000449AB" w:rsidRPr="000449AB" w:rsidTr="00FF303F">
        <w:tc>
          <w:tcPr>
            <w:tcW w:w="5103" w:type="dxa"/>
            <w:tcBorders>
              <w:top w:val="single" w:sz="4" w:space="0" w:color="auto"/>
              <w:left w:val="single" w:sz="4" w:space="0" w:color="auto"/>
              <w:bottom w:val="single" w:sz="4" w:space="0" w:color="auto"/>
              <w:right w:val="single" w:sz="4" w:space="0" w:color="auto"/>
            </w:tcBorders>
            <w:hideMark/>
          </w:tcPr>
          <w:p w:rsidR="000449AB" w:rsidRPr="000449AB" w:rsidRDefault="000449AB" w:rsidP="000449AB">
            <w:pPr>
              <w:spacing w:line="360" w:lineRule="auto"/>
            </w:pPr>
            <w:r>
              <w:t>Záväzky</w:t>
            </w:r>
            <w:r w:rsidRPr="000449AB">
              <w:t xml:space="preserve"> do lehoty splatnosti  </w:t>
            </w:r>
          </w:p>
        </w:tc>
        <w:tc>
          <w:tcPr>
            <w:tcW w:w="1557" w:type="dxa"/>
            <w:tcBorders>
              <w:top w:val="single" w:sz="4" w:space="0" w:color="auto"/>
              <w:left w:val="single" w:sz="4" w:space="0" w:color="auto"/>
              <w:bottom w:val="single" w:sz="4" w:space="0" w:color="auto"/>
              <w:right w:val="single" w:sz="4" w:space="0" w:color="auto"/>
            </w:tcBorders>
            <w:hideMark/>
          </w:tcPr>
          <w:p w:rsidR="000449AB" w:rsidRPr="000449AB" w:rsidRDefault="000449AB" w:rsidP="000449AB">
            <w:pPr>
              <w:spacing w:line="360" w:lineRule="auto"/>
              <w:jc w:val="center"/>
            </w:pPr>
            <w:r w:rsidRPr="000449AB">
              <w:t>16.252,74</w:t>
            </w:r>
          </w:p>
        </w:tc>
        <w:tc>
          <w:tcPr>
            <w:tcW w:w="1557" w:type="dxa"/>
            <w:tcBorders>
              <w:top w:val="single" w:sz="4" w:space="0" w:color="auto"/>
              <w:left w:val="single" w:sz="4" w:space="0" w:color="auto"/>
              <w:bottom w:val="single" w:sz="4" w:space="0" w:color="auto"/>
              <w:right w:val="single" w:sz="4" w:space="0" w:color="auto"/>
            </w:tcBorders>
            <w:hideMark/>
          </w:tcPr>
          <w:p w:rsidR="000449AB" w:rsidRPr="000449AB" w:rsidRDefault="000449AB" w:rsidP="000449AB">
            <w:pPr>
              <w:spacing w:line="360" w:lineRule="auto"/>
              <w:jc w:val="center"/>
            </w:pPr>
            <w:r w:rsidRPr="000449AB">
              <w:t>19.613,50</w:t>
            </w:r>
          </w:p>
        </w:tc>
      </w:tr>
    </w:tbl>
    <w:p w:rsidR="00642938" w:rsidRDefault="00642938" w:rsidP="00ED5315">
      <w:pPr>
        <w:tabs>
          <w:tab w:val="left" w:pos="2880"/>
          <w:tab w:val="right" w:pos="8820"/>
        </w:tabs>
        <w:jc w:val="both"/>
      </w:pPr>
    </w:p>
    <w:p w:rsidR="00ED5315" w:rsidRPr="00A0302C" w:rsidRDefault="00ED5315" w:rsidP="00ED5315">
      <w:pPr>
        <w:tabs>
          <w:tab w:val="left" w:pos="2880"/>
          <w:tab w:val="right" w:pos="8820"/>
        </w:tabs>
        <w:jc w:val="both"/>
      </w:pPr>
      <w:r w:rsidRPr="00A0302C">
        <w:t>Analýza významných položiek z účtovnej závierky:</w:t>
      </w:r>
    </w:p>
    <w:p w:rsidR="00ED5315" w:rsidRPr="00A0302C" w:rsidRDefault="00ED5315" w:rsidP="00ED5315">
      <w:pPr>
        <w:numPr>
          <w:ilvl w:val="0"/>
          <w:numId w:val="12"/>
        </w:numPr>
        <w:tabs>
          <w:tab w:val="clear" w:pos="360"/>
          <w:tab w:val="num" w:pos="720"/>
        </w:tabs>
        <w:spacing w:after="0" w:line="240" w:lineRule="auto"/>
        <w:ind w:left="720"/>
        <w:jc w:val="both"/>
      </w:pPr>
      <w:r w:rsidRPr="00A0302C">
        <w:t xml:space="preserve">nárast pohľadávok </w:t>
      </w:r>
      <w:r w:rsidR="000449AB" w:rsidRPr="00A0302C">
        <w:t>497,68</w:t>
      </w:r>
      <w:r w:rsidRPr="00A0302C">
        <w:t xml:space="preserve"> €</w:t>
      </w:r>
      <w:r w:rsidR="000449AB" w:rsidRPr="00A0302C">
        <w:t xml:space="preserve"> </w:t>
      </w:r>
      <w:r w:rsidRPr="00A0302C">
        <w:t>vývoz odpa</w:t>
      </w:r>
      <w:r w:rsidR="000449AB" w:rsidRPr="00A0302C">
        <w:t xml:space="preserve">du, nájomné, réžia budovy </w:t>
      </w:r>
      <w:proofErr w:type="spellStart"/>
      <w:r w:rsidR="000449AB" w:rsidRPr="00A0302C">
        <w:t>Kačabár</w:t>
      </w:r>
      <w:proofErr w:type="spellEnd"/>
    </w:p>
    <w:p w:rsidR="00ED5315" w:rsidRPr="00A0302C" w:rsidRDefault="00ED5315" w:rsidP="00ED5315">
      <w:pPr>
        <w:numPr>
          <w:ilvl w:val="0"/>
          <w:numId w:val="12"/>
        </w:numPr>
        <w:tabs>
          <w:tab w:val="clear" w:pos="360"/>
          <w:tab w:val="num" w:pos="720"/>
        </w:tabs>
        <w:spacing w:after="0" w:line="240" w:lineRule="auto"/>
        <w:ind w:left="720"/>
        <w:jc w:val="both"/>
      </w:pPr>
      <w:r w:rsidRPr="00A0302C">
        <w:t xml:space="preserve">pokles pohľadávok </w:t>
      </w:r>
      <w:r w:rsidR="000449AB" w:rsidRPr="00A0302C">
        <w:t xml:space="preserve">2.486,91 </w:t>
      </w:r>
      <w:r w:rsidRPr="00A0302C">
        <w:t xml:space="preserve">€ </w:t>
      </w:r>
      <w:r w:rsidR="000449AB" w:rsidRPr="00A0302C">
        <w:t xml:space="preserve"> daň z nehnuteľností,</w:t>
      </w:r>
      <w:r w:rsidRPr="00A0302C">
        <w:t xml:space="preserve"> vývoz odpadu, nájomné</w:t>
      </w:r>
    </w:p>
    <w:p w:rsidR="00ED5315" w:rsidRPr="00A0302C" w:rsidRDefault="00ED5315" w:rsidP="00ED5315">
      <w:pPr>
        <w:numPr>
          <w:ilvl w:val="0"/>
          <w:numId w:val="12"/>
        </w:numPr>
        <w:tabs>
          <w:tab w:val="clear" w:pos="360"/>
          <w:tab w:val="num" w:pos="720"/>
        </w:tabs>
        <w:spacing w:after="0" w:line="240" w:lineRule="auto"/>
        <w:ind w:left="720"/>
        <w:jc w:val="both"/>
      </w:pPr>
      <w:r w:rsidRPr="00A0302C">
        <w:t>nárast záväzkov 1</w:t>
      </w:r>
      <w:r w:rsidR="000449AB" w:rsidRPr="00A0302C">
        <w:t>9.613,50</w:t>
      </w:r>
      <w:r w:rsidRPr="00A0302C">
        <w:t xml:space="preserve"> € mzdy a odvody</w:t>
      </w:r>
    </w:p>
    <w:p w:rsidR="00ED5315" w:rsidRPr="00A0302C" w:rsidRDefault="00ED5315" w:rsidP="00ED5315">
      <w:pPr>
        <w:numPr>
          <w:ilvl w:val="0"/>
          <w:numId w:val="12"/>
        </w:numPr>
        <w:tabs>
          <w:tab w:val="clear" w:pos="360"/>
          <w:tab w:val="num" w:pos="720"/>
        </w:tabs>
        <w:spacing w:after="0" w:line="240" w:lineRule="auto"/>
        <w:ind w:left="720"/>
        <w:jc w:val="both"/>
      </w:pPr>
      <w:r w:rsidRPr="00A0302C">
        <w:t>pokles záväzkov 1</w:t>
      </w:r>
      <w:r w:rsidR="000449AB" w:rsidRPr="00A0302C">
        <w:t>6.252,74</w:t>
      </w:r>
      <w:r w:rsidRPr="00A0302C">
        <w:t xml:space="preserve"> € mzdy a odvody</w:t>
      </w:r>
    </w:p>
    <w:p w:rsidR="00A0302C" w:rsidRDefault="00A0302C" w:rsidP="00ED5315">
      <w:pPr>
        <w:spacing w:line="360" w:lineRule="auto"/>
        <w:jc w:val="both"/>
      </w:pPr>
    </w:p>
    <w:p w:rsidR="00ED5315" w:rsidRPr="00642938" w:rsidRDefault="00642938" w:rsidP="00642938">
      <w:pPr>
        <w:spacing w:line="360" w:lineRule="auto"/>
        <w:jc w:val="both"/>
        <w:rPr>
          <w:b/>
          <w:color w:val="2E74B5" w:themeColor="accent1" w:themeShade="BF"/>
          <w:sz w:val="28"/>
          <w:szCs w:val="28"/>
        </w:rPr>
      </w:pPr>
      <w:r>
        <w:rPr>
          <w:b/>
          <w:color w:val="2E74B5" w:themeColor="accent1" w:themeShade="BF"/>
          <w:sz w:val="28"/>
          <w:szCs w:val="28"/>
        </w:rPr>
        <w:t>7.</w:t>
      </w:r>
      <w:r w:rsidR="00ED5315" w:rsidRPr="00642938">
        <w:rPr>
          <w:b/>
          <w:color w:val="2E74B5" w:themeColor="accent1" w:themeShade="BF"/>
          <w:sz w:val="28"/>
          <w:szCs w:val="28"/>
        </w:rPr>
        <w:t xml:space="preserve">Hospodársky výsledok </w:t>
      </w:r>
      <w:r w:rsidR="00FD2C35" w:rsidRPr="00642938">
        <w:rPr>
          <w:b/>
          <w:color w:val="2E74B5" w:themeColor="accent1" w:themeShade="BF"/>
          <w:sz w:val="28"/>
          <w:szCs w:val="28"/>
        </w:rPr>
        <w:t>za rok 2016 – vývoj nákladov a</w:t>
      </w:r>
      <w:r w:rsidRPr="00642938">
        <w:rPr>
          <w:b/>
          <w:color w:val="2E74B5" w:themeColor="accent1" w:themeShade="BF"/>
          <w:sz w:val="28"/>
          <w:szCs w:val="28"/>
        </w:rPr>
        <w:t> </w:t>
      </w:r>
      <w:r w:rsidR="00FD2C35" w:rsidRPr="00642938">
        <w:rPr>
          <w:b/>
          <w:color w:val="2E74B5" w:themeColor="accent1" w:themeShade="BF"/>
          <w:sz w:val="28"/>
          <w:szCs w:val="28"/>
        </w:rPr>
        <w:t>výnosov</w:t>
      </w:r>
    </w:p>
    <w:p w:rsidR="00642938" w:rsidRPr="00642938" w:rsidRDefault="00642938" w:rsidP="00642938">
      <w:pPr>
        <w:pStyle w:val="Odsekzoznamu"/>
        <w:spacing w:line="360" w:lineRule="auto"/>
        <w:jc w:val="both"/>
        <w:rPr>
          <w:b/>
          <w:color w:val="2E74B5" w:themeColor="accent1" w:themeShade="BF"/>
          <w:sz w:val="28"/>
          <w:szCs w:val="28"/>
        </w:rPr>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1584"/>
        <w:gridCol w:w="1565"/>
        <w:gridCol w:w="1486"/>
      </w:tblGrid>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FD2C35" w:rsidRPr="00FD2C35" w:rsidRDefault="00FD2C35" w:rsidP="007F7A77">
            <w:pPr>
              <w:spacing w:line="360" w:lineRule="auto"/>
              <w:jc w:val="center"/>
              <w:rPr>
                <w:b/>
              </w:rPr>
            </w:pPr>
            <w:r w:rsidRPr="00FD2C35">
              <w:rPr>
                <w:b/>
              </w:rPr>
              <w:t>Názov</w:t>
            </w:r>
          </w:p>
        </w:tc>
        <w:tc>
          <w:tcPr>
            <w:tcW w:w="1584" w:type="dxa"/>
            <w:tcBorders>
              <w:top w:val="single" w:sz="4" w:space="0" w:color="auto"/>
              <w:left w:val="single" w:sz="4" w:space="0" w:color="auto"/>
              <w:bottom w:val="single" w:sz="4" w:space="0" w:color="auto"/>
              <w:right w:val="single" w:sz="4" w:space="0" w:color="auto"/>
            </w:tcBorders>
            <w:hideMark/>
          </w:tcPr>
          <w:p w:rsidR="00FD2C35" w:rsidRPr="00FD2C35" w:rsidRDefault="00FD2C35" w:rsidP="007F7A77">
            <w:pPr>
              <w:jc w:val="center"/>
              <w:rPr>
                <w:b/>
              </w:rPr>
            </w:pPr>
            <w:r w:rsidRPr="00FD2C35">
              <w:rPr>
                <w:b/>
              </w:rPr>
              <w:t>Skutočnosť</w:t>
            </w:r>
          </w:p>
          <w:p w:rsidR="00FD2C35" w:rsidRPr="00FD2C35" w:rsidRDefault="00FD2C35" w:rsidP="007F7A77">
            <w:pPr>
              <w:jc w:val="center"/>
              <w:rPr>
                <w:b/>
              </w:rPr>
            </w:pPr>
            <w:r w:rsidRPr="00FD2C35">
              <w:rPr>
                <w:b/>
              </w:rPr>
              <w:t>k 31.12.2015</w:t>
            </w:r>
          </w:p>
        </w:tc>
        <w:tc>
          <w:tcPr>
            <w:tcW w:w="1565" w:type="dxa"/>
            <w:tcBorders>
              <w:top w:val="single" w:sz="4" w:space="0" w:color="auto"/>
              <w:left w:val="single" w:sz="4" w:space="0" w:color="auto"/>
              <w:bottom w:val="single" w:sz="4" w:space="0" w:color="auto"/>
              <w:right w:val="single" w:sz="4" w:space="0" w:color="auto"/>
            </w:tcBorders>
            <w:hideMark/>
          </w:tcPr>
          <w:p w:rsidR="00FD2C35" w:rsidRPr="00FD2C35" w:rsidRDefault="00FD2C35" w:rsidP="007F7A77">
            <w:pPr>
              <w:jc w:val="center"/>
              <w:rPr>
                <w:b/>
              </w:rPr>
            </w:pPr>
            <w:r w:rsidRPr="00FD2C35">
              <w:rPr>
                <w:b/>
              </w:rPr>
              <w:t>Skutočnosť</w:t>
            </w:r>
          </w:p>
          <w:p w:rsidR="00FD2C35" w:rsidRPr="00FD2C35" w:rsidRDefault="00FD2C35" w:rsidP="007F7A77">
            <w:pPr>
              <w:jc w:val="center"/>
              <w:rPr>
                <w:b/>
              </w:rPr>
            </w:pPr>
            <w:r w:rsidRPr="00FD2C35">
              <w:rPr>
                <w:b/>
              </w:rPr>
              <w:t>k 31.12.2016</w:t>
            </w:r>
          </w:p>
        </w:tc>
        <w:tc>
          <w:tcPr>
            <w:tcW w:w="1486" w:type="dxa"/>
            <w:tcBorders>
              <w:top w:val="single" w:sz="4" w:space="0" w:color="auto"/>
              <w:left w:val="single" w:sz="4" w:space="0" w:color="auto"/>
              <w:bottom w:val="single" w:sz="4" w:space="0" w:color="auto"/>
              <w:right w:val="single" w:sz="4" w:space="0" w:color="auto"/>
            </w:tcBorders>
            <w:hideMark/>
          </w:tcPr>
          <w:p w:rsidR="00FD2C35" w:rsidRPr="00FD2C35" w:rsidRDefault="00FD2C35" w:rsidP="007F7A77">
            <w:pPr>
              <w:jc w:val="center"/>
              <w:rPr>
                <w:b/>
              </w:rPr>
            </w:pPr>
            <w:r w:rsidRPr="00FD2C35">
              <w:rPr>
                <w:b/>
              </w:rPr>
              <w:t>Predpoklad</w:t>
            </w:r>
          </w:p>
          <w:p w:rsidR="00FD2C35" w:rsidRPr="00FD2C35" w:rsidRDefault="00FD2C35" w:rsidP="007F7A77">
            <w:pPr>
              <w:jc w:val="center"/>
              <w:rPr>
                <w:b/>
              </w:rPr>
            </w:pPr>
            <w:r w:rsidRPr="00FD2C35">
              <w:rPr>
                <w:b/>
              </w:rPr>
              <w:t>rok 2017</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spacing w:line="360" w:lineRule="auto"/>
              <w:jc w:val="both"/>
              <w:rPr>
                <w:b/>
              </w:rPr>
            </w:pPr>
            <w:r w:rsidRPr="00FD2C35">
              <w:rPr>
                <w:b/>
              </w:rPr>
              <w:t>Náklady</w:t>
            </w:r>
          </w:p>
        </w:tc>
        <w:tc>
          <w:tcPr>
            <w:tcW w:w="1584"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tabs>
                <w:tab w:val="left" w:pos="3060"/>
                <w:tab w:val="left" w:pos="5400"/>
                <w:tab w:val="left" w:pos="7560"/>
              </w:tabs>
              <w:jc w:val="right"/>
              <w:rPr>
                <w:rFonts w:ascii="Times New Roman" w:eastAsia="Times New Roman" w:hAnsi="Times New Roman"/>
                <w:b/>
                <w:sz w:val="24"/>
                <w:szCs w:val="24"/>
              </w:rPr>
            </w:pPr>
            <w:r w:rsidRPr="00FD2C35">
              <w:rPr>
                <w:rFonts w:ascii="Times New Roman" w:eastAsia="Times New Roman" w:hAnsi="Times New Roman"/>
                <w:b/>
              </w:rPr>
              <w:t>1.208.981,74</w:t>
            </w:r>
          </w:p>
        </w:tc>
        <w:tc>
          <w:tcPr>
            <w:tcW w:w="1565"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rPr>
                <w:b/>
              </w:rPr>
            </w:pPr>
            <w:r w:rsidRPr="00C460E0">
              <w:rPr>
                <w:b/>
              </w:rPr>
              <w:t>411.635,14</w:t>
            </w:r>
          </w:p>
        </w:tc>
        <w:tc>
          <w:tcPr>
            <w:tcW w:w="1486"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rPr>
                <w:b/>
              </w:rPr>
            </w:pPr>
            <w:r w:rsidRPr="00C460E0">
              <w:rPr>
                <w:b/>
              </w:rPr>
              <w:t>411.635,14</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spacing w:line="360" w:lineRule="auto"/>
              <w:jc w:val="both"/>
            </w:pPr>
            <w:r w:rsidRPr="00FD2C35">
              <w:t>50 – Spotrebované nákupy</w:t>
            </w:r>
          </w:p>
        </w:tc>
        <w:tc>
          <w:tcPr>
            <w:tcW w:w="1584"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47.352,82</w:t>
            </w:r>
          </w:p>
        </w:tc>
        <w:tc>
          <w:tcPr>
            <w:tcW w:w="1565"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38.371,51</w:t>
            </w:r>
          </w:p>
        </w:tc>
        <w:tc>
          <w:tcPr>
            <w:tcW w:w="1486"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38.371,51</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spacing w:line="360" w:lineRule="auto"/>
              <w:jc w:val="both"/>
            </w:pPr>
            <w:r w:rsidRPr="00FD2C35">
              <w:t>51 – Služby</w:t>
            </w:r>
          </w:p>
        </w:tc>
        <w:tc>
          <w:tcPr>
            <w:tcW w:w="1584"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53.681,57</w:t>
            </w:r>
          </w:p>
        </w:tc>
        <w:tc>
          <w:tcPr>
            <w:tcW w:w="1565"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66.502,32</w:t>
            </w:r>
          </w:p>
        </w:tc>
        <w:tc>
          <w:tcPr>
            <w:tcW w:w="1486"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66.502,32</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spacing w:line="360" w:lineRule="auto"/>
              <w:jc w:val="both"/>
            </w:pPr>
            <w:r w:rsidRPr="00FD2C35">
              <w:t>52 – Osobné náklady</w:t>
            </w:r>
          </w:p>
        </w:tc>
        <w:tc>
          <w:tcPr>
            <w:tcW w:w="1584"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196.256,88</w:t>
            </w:r>
          </w:p>
        </w:tc>
        <w:tc>
          <w:tcPr>
            <w:tcW w:w="1565"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231.325,75</w:t>
            </w:r>
          </w:p>
        </w:tc>
        <w:tc>
          <w:tcPr>
            <w:tcW w:w="1486"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231.325,75</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spacing w:line="360" w:lineRule="auto"/>
              <w:jc w:val="both"/>
            </w:pPr>
            <w:r w:rsidRPr="00FD2C35">
              <w:t>53 – Dane a poplatky</w:t>
            </w:r>
          </w:p>
        </w:tc>
        <w:tc>
          <w:tcPr>
            <w:tcW w:w="1584"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10,81</w:t>
            </w:r>
          </w:p>
        </w:tc>
        <w:tc>
          <w:tcPr>
            <w:tcW w:w="1565"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10,81</w:t>
            </w:r>
          </w:p>
        </w:tc>
        <w:tc>
          <w:tcPr>
            <w:tcW w:w="1486"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10,81</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r w:rsidRPr="00FD2C35">
              <w:t>54 – Ostatné náklady na prevádzkovú činnosť</w:t>
            </w:r>
          </w:p>
        </w:tc>
        <w:tc>
          <w:tcPr>
            <w:tcW w:w="1584"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806.850,18</w:t>
            </w:r>
          </w:p>
        </w:tc>
        <w:tc>
          <w:tcPr>
            <w:tcW w:w="1565"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82,56</w:t>
            </w:r>
          </w:p>
        </w:tc>
        <w:tc>
          <w:tcPr>
            <w:tcW w:w="1486"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82,56</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r w:rsidRPr="00FD2C35">
              <w:t>55 – Odpisy, rezervy a OP z prevádzkovej a finančnej činnosti a zúčtovanie časového rozlíšenia</w:t>
            </w:r>
          </w:p>
        </w:tc>
        <w:tc>
          <w:tcPr>
            <w:tcW w:w="1584"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 xml:space="preserve"> 85.121,21</w:t>
            </w:r>
          </w:p>
        </w:tc>
        <w:tc>
          <w:tcPr>
            <w:tcW w:w="1565"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66.497,17</w:t>
            </w:r>
          </w:p>
        </w:tc>
        <w:tc>
          <w:tcPr>
            <w:tcW w:w="1486"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66.497,17</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r w:rsidRPr="00FD2C35">
              <w:t>56 – Finančné náklady</w:t>
            </w:r>
          </w:p>
        </w:tc>
        <w:tc>
          <w:tcPr>
            <w:tcW w:w="1584"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14.466,37</w:t>
            </w:r>
          </w:p>
        </w:tc>
        <w:tc>
          <w:tcPr>
            <w:tcW w:w="1565"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495,14</w:t>
            </w:r>
          </w:p>
        </w:tc>
        <w:tc>
          <w:tcPr>
            <w:tcW w:w="1486"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495,14</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r w:rsidRPr="00FD2C35">
              <w:t>57 – Mimoriadne náklady</w:t>
            </w:r>
          </w:p>
        </w:tc>
        <w:tc>
          <w:tcPr>
            <w:tcW w:w="1584" w:type="dxa"/>
            <w:tcBorders>
              <w:top w:val="single" w:sz="4" w:space="0" w:color="auto"/>
              <w:left w:val="single" w:sz="4" w:space="0" w:color="auto"/>
              <w:bottom w:val="single" w:sz="4" w:space="0" w:color="auto"/>
              <w:right w:val="single" w:sz="4" w:space="0" w:color="auto"/>
            </w:tcBorders>
          </w:tcPr>
          <w:p w:rsidR="00C460E0" w:rsidRPr="00FD2C35" w:rsidRDefault="00C460E0" w:rsidP="00C460E0">
            <w:pPr>
              <w:tabs>
                <w:tab w:val="left" w:pos="3060"/>
                <w:tab w:val="left" w:pos="5400"/>
                <w:tab w:val="left" w:pos="7560"/>
              </w:tabs>
              <w:jc w:val="right"/>
            </w:pPr>
            <w:r>
              <w:t>0</w:t>
            </w:r>
          </w:p>
        </w:tc>
        <w:tc>
          <w:tcPr>
            <w:tcW w:w="1565" w:type="dxa"/>
            <w:tcBorders>
              <w:top w:val="single" w:sz="4" w:space="0" w:color="auto"/>
              <w:left w:val="single" w:sz="4" w:space="0" w:color="auto"/>
              <w:bottom w:val="single" w:sz="4" w:space="0" w:color="auto"/>
              <w:right w:val="single" w:sz="4" w:space="0" w:color="auto"/>
            </w:tcBorders>
          </w:tcPr>
          <w:p w:rsidR="00C460E0" w:rsidRPr="00C460E0" w:rsidRDefault="00C460E0" w:rsidP="00C460E0">
            <w:pPr>
              <w:tabs>
                <w:tab w:val="left" w:pos="3060"/>
                <w:tab w:val="left" w:pos="5400"/>
                <w:tab w:val="left" w:pos="7560"/>
              </w:tabs>
              <w:jc w:val="right"/>
            </w:pPr>
            <w:r w:rsidRPr="00C460E0">
              <w:t>0</w:t>
            </w:r>
          </w:p>
        </w:tc>
        <w:tc>
          <w:tcPr>
            <w:tcW w:w="1486" w:type="dxa"/>
            <w:tcBorders>
              <w:top w:val="single" w:sz="4" w:space="0" w:color="auto"/>
              <w:left w:val="single" w:sz="4" w:space="0" w:color="auto"/>
              <w:bottom w:val="single" w:sz="4" w:space="0" w:color="auto"/>
              <w:right w:val="single" w:sz="4" w:space="0" w:color="auto"/>
            </w:tcBorders>
          </w:tcPr>
          <w:p w:rsidR="00C460E0" w:rsidRPr="00C460E0" w:rsidRDefault="00C460E0" w:rsidP="00C460E0">
            <w:pPr>
              <w:tabs>
                <w:tab w:val="left" w:pos="3060"/>
                <w:tab w:val="left" w:pos="5400"/>
                <w:tab w:val="left" w:pos="7560"/>
              </w:tabs>
              <w:jc w:val="right"/>
            </w:pPr>
            <w:r w:rsidRPr="00C460E0">
              <w:t>0</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r w:rsidRPr="00FD2C35">
              <w:t>58 – Náklady na transfery a náklady z odvodov príjmov</w:t>
            </w:r>
          </w:p>
        </w:tc>
        <w:tc>
          <w:tcPr>
            <w:tcW w:w="1584"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pPr>
              <w:tabs>
                <w:tab w:val="left" w:pos="3060"/>
                <w:tab w:val="left" w:pos="5400"/>
                <w:tab w:val="left" w:pos="7560"/>
              </w:tabs>
              <w:jc w:val="right"/>
            </w:pPr>
            <w:r w:rsidRPr="00FD2C35">
              <w:t>5.229,18</w:t>
            </w:r>
          </w:p>
        </w:tc>
        <w:tc>
          <w:tcPr>
            <w:tcW w:w="1565"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8.317,00</w:t>
            </w:r>
          </w:p>
        </w:tc>
        <w:tc>
          <w:tcPr>
            <w:tcW w:w="1486" w:type="dxa"/>
            <w:tcBorders>
              <w:top w:val="single" w:sz="4" w:space="0" w:color="auto"/>
              <w:left w:val="single" w:sz="4" w:space="0" w:color="auto"/>
              <w:bottom w:val="single" w:sz="4" w:space="0" w:color="auto"/>
              <w:right w:val="single" w:sz="4" w:space="0" w:color="auto"/>
            </w:tcBorders>
            <w:hideMark/>
          </w:tcPr>
          <w:p w:rsidR="00C460E0" w:rsidRPr="00C460E0" w:rsidRDefault="00C460E0" w:rsidP="00C460E0">
            <w:pPr>
              <w:tabs>
                <w:tab w:val="left" w:pos="3060"/>
                <w:tab w:val="left" w:pos="5400"/>
                <w:tab w:val="left" w:pos="7560"/>
              </w:tabs>
              <w:jc w:val="right"/>
            </w:pPr>
            <w:r w:rsidRPr="00C460E0">
              <w:t>8.317,00</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C460E0" w:rsidRPr="00FD2C35" w:rsidRDefault="00C460E0" w:rsidP="00C460E0">
            <w:r w:rsidRPr="00FD2C35">
              <w:t>59 – Dane z príjmov</w:t>
            </w:r>
          </w:p>
        </w:tc>
        <w:tc>
          <w:tcPr>
            <w:tcW w:w="1584" w:type="dxa"/>
            <w:tcBorders>
              <w:top w:val="single" w:sz="4" w:space="0" w:color="auto"/>
              <w:left w:val="single" w:sz="4" w:space="0" w:color="auto"/>
              <w:bottom w:val="single" w:sz="4" w:space="0" w:color="auto"/>
              <w:right w:val="single" w:sz="4" w:space="0" w:color="auto"/>
            </w:tcBorders>
          </w:tcPr>
          <w:p w:rsidR="00C460E0" w:rsidRPr="00FD2C35" w:rsidRDefault="00C460E0" w:rsidP="00C460E0">
            <w:pPr>
              <w:spacing w:line="360" w:lineRule="auto"/>
              <w:jc w:val="both"/>
            </w:pPr>
            <w:r w:rsidRPr="00FD2C35">
              <w:t xml:space="preserve">                 12,72    </w:t>
            </w:r>
          </w:p>
        </w:tc>
        <w:tc>
          <w:tcPr>
            <w:tcW w:w="1565" w:type="dxa"/>
            <w:tcBorders>
              <w:top w:val="single" w:sz="4" w:space="0" w:color="auto"/>
              <w:left w:val="single" w:sz="4" w:space="0" w:color="auto"/>
              <w:bottom w:val="single" w:sz="4" w:space="0" w:color="auto"/>
              <w:right w:val="single" w:sz="4" w:space="0" w:color="auto"/>
            </w:tcBorders>
          </w:tcPr>
          <w:p w:rsidR="00C460E0" w:rsidRPr="00C460E0" w:rsidRDefault="00C460E0" w:rsidP="00C460E0">
            <w:pPr>
              <w:spacing w:line="360" w:lineRule="auto"/>
              <w:jc w:val="both"/>
            </w:pPr>
            <w:r w:rsidRPr="00C460E0">
              <w:rPr>
                <w:b/>
              </w:rPr>
              <w:t xml:space="preserve">                </w:t>
            </w:r>
            <w:r w:rsidRPr="00C460E0">
              <w:t>32,88</w:t>
            </w:r>
          </w:p>
        </w:tc>
        <w:tc>
          <w:tcPr>
            <w:tcW w:w="1486" w:type="dxa"/>
            <w:tcBorders>
              <w:top w:val="single" w:sz="4" w:space="0" w:color="auto"/>
              <w:left w:val="single" w:sz="4" w:space="0" w:color="auto"/>
              <w:bottom w:val="single" w:sz="4" w:space="0" w:color="auto"/>
              <w:right w:val="single" w:sz="4" w:space="0" w:color="auto"/>
            </w:tcBorders>
          </w:tcPr>
          <w:p w:rsidR="00C460E0" w:rsidRPr="00C460E0" w:rsidRDefault="00C460E0" w:rsidP="00C460E0">
            <w:pPr>
              <w:spacing w:line="360" w:lineRule="auto"/>
              <w:jc w:val="both"/>
            </w:pPr>
            <w:r>
              <w:rPr>
                <w:b/>
              </w:rPr>
              <w:t xml:space="preserve">               </w:t>
            </w:r>
            <w:r w:rsidRPr="00C460E0">
              <w:t>32,88</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rPr>
                <w:b/>
              </w:rPr>
            </w:pPr>
            <w:r w:rsidRPr="00FD2C35">
              <w:rPr>
                <w:b/>
              </w:rPr>
              <w:lastRenderedPageBreak/>
              <w:t>Výnosy</w:t>
            </w:r>
          </w:p>
        </w:tc>
        <w:tc>
          <w:tcPr>
            <w:tcW w:w="1584"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spacing w:line="360" w:lineRule="auto"/>
              <w:jc w:val="both"/>
              <w:rPr>
                <w:b/>
              </w:rPr>
            </w:pPr>
            <w:r w:rsidRPr="00FD2C35">
              <w:rPr>
                <w:b/>
              </w:rPr>
              <w:t xml:space="preserve">   905.434,65</w:t>
            </w:r>
          </w:p>
        </w:tc>
        <w:tc>
          <w:tcPr>
            <w:tcW w:w="156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spacing w:line="360" w:lineRule="auto"/>
              <w:jc w:val="both"/>
              <w:rPr>
                <w:b/>
              </w:rPr>
            </w:pPr>
            <w:r w:rsidRPr="00445196">
              <w:rPr>
                <w:b/>
              </w:rPr>
              <w:t xml:space="preserve">   422.624,39</w:t>
            </w:r>
          </w:p>
        </w:tc>
        <w:tc>
          <w:tcPr>
            <w:tcW w:w="1486"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spacing w:line="360" w:lineRule="auto"/>
              <w:jc w:val="both"/>
              <w:rPr>
                <w:b/>
              </w:rPr>
            </w:pPr>
            <w:r w:rsidRPr="00445196">
              <w:rPr>
                <w:b/>
              </w:rPr>
              <w:t xml:space="preserve">   422.624,39</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r w:rsidRPr="00FD2C35">
              <w:t>60 – Tržby za vlastné výkony a tovar</w:t>
            </w:r>
          </w:p>
        </w:tc>
        <w:tc>
          <w:tcPr>
            <w:tcW w:w="1584"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22.785,75</w:t>
            </w:r>
          </w:p>
        </w:tc>
        <w:tc>
          <w:tcPr>
            <w:tcW w:w="156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23.434,31</w:t>
            </w:r>
          </w:p>
        </w:tc>
        <w:tc>
          <w:tcPr>
            <w:tcW w:w="1486"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23.434,31</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r w:rsidRPr="00FD2C35">
              <w:t>61 – Zmena stavu vnútroorganizačných služieb</w:t>
            </w:r>
          </w:p>
        </w:tc>
        <w:tc>
          <w:tcPr>
            <w:tcW w:w="1584" w:type="dxa"/>
            <w:tcBorders>
              <w:top w:val="single" w:sz="4" w:space="0" w:color="auto"/>
              <w:left w:val="single" w:sz="4" w:space="0" w:color="auto"/>
              <w:bottom w:val="single" w:sz="4" w:space="0" w:color="auto"/>
              <w:right w:val="single" w:sz="4" w:space="0" w:color="auto"/>
            </w:tcBorders>
          </w:tcPr>
          <w:p w:rsidR="00445196" w:rsidRPr="00FD2C35" w:rsidRDefault="00445196" w:rsidP="00445196">
            <w:pPr>
              <w:tabs>
                <w:tab w:val="left" w:pos="3060"/>
                <w:tab w:val="left" w:pos="5400"/>
                <w:tab w:val="left" w:pos="7560"/>
              </w:tabs>
              <w:jc w:val="right"/>
              <w:rPr>
                <w:rFonts w:ascii="Times New Roman" w:eastAsia="Times New Roman" w:hAnsi="Times New Roman"/>
                <w:sz w:val="24"/>
                <w:szCs w:val="24"/>
              </w:rPr>
            </w:pPr>
            <w:r>
              <w:rPr>
                <w:rFonts w:ascii="Times New Roman" w:eastAsia="Times New Roman" w:hAnsi="Times New Roman"/>
                <w:sz w:val="24"/>
                <w:szCs w:val="24"/>
              </w:rPr>
              <w:t>0</w:t>
            </w:r>
          </w:p>
        </w:tc>
        <w:tc>
          <w:tcPr>
            <w:tcW w:w="1565" w:type="dxa"/>
            <w:tcBorders>
              <w:top w:val="single" w:sz="4" w:space="0" w:color="auto"/>
              <w:left w:val="single" w:sz="4" w:space="0" w:color="auto"/>
              <w:bottom w:val="single" w:sz="4" w:space="0" w:color="auto"/>
              <w:right w:val="single" w:sz="4" w:space="0" w:color="auto"/>
            </w:tcBorders>
          </w:tcPr>
          <w:p w:rsidR="00445196" w:rsidRPr="00445196" w:rsidRDefault="00445196" w:rsidP="00445196">
            <w:pPr>
              <w:tabs>
                <w:tab w:val="left" w:pos="3060"/>
                <w:tab w:val="left" w:pos="5400"/>
                <w:tab w:val="left" w:pos="7560"/>
              </w:tabs>
              <w:jc w:val="right"/>
            </w:pPr>
            <w:r w:rsidRPr="00445196">
              <w:t>0</w:t>
            </w:r>
          </w:p>
        </w:tc>
        <w:tc>
          <w:tcPr>
            <w:tcW w:w="1486" w:type="dxa"/>
            <w:tcBorders>
              <w:top w:val="single" w:sz="4" w:space="0" w:color="auto"/>
              <w:left w:val="single" w:sz="4" w:space="0" w:color="auto"/>
              <w:bottom w:val="single" w:sz="4" w:space="0" w:color="auto"/>
              <w:right w:val="single" w:sz="4" w:space="0" w:color="auto"/>
            </w:tcBorders>
          </w:tcPr>
          <w:p w:rsidR="00445196" w:rsidRPr="00445196" w:rsidRDefault="00445196" w:rsidP="00445196">
            <w:pPr>
              <w:tabs>
                <w:tab w:val="left" w:pos="3060"/>
                <w:tab w:val="left" w:pos="5400"/>
                <w:tab w:val="left" w:pos="7560"/>
              </w:tabs>
              <w:jc w:val="right"/>
            </w:pPr>
            <w:r w:rsidRPr="00445196">
              <w:t>0</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r w:rsidRPr="00FD2C35">
              <w:t>62 – Aktivácia</w:t>
            </w:r>
          </w:p>
        </w:tc>
        <w:tc>
          <w:tcPr>
            <w:tcW w:w="1584" w:type="dxa"/>
            <w:tcBorders>
              <w:top w:val="single" w:sz="4" w:space="0" w:color="auto"/>
              <w:left w:val="single" w:sz="4" w:space="0" w:color="auto"/>
              <w:bottom w:val="single" w:sz="4" w:space="0" w:color="auto"/>
              <w:right w:val="single" w:sz="4" w:space="0" w:color="auto"/>
            </w:tcBorders>
          </w:tcPr>
          <w:p w:rsidR="00445196" w:rsidRPr="00FD2C35" w:rsidRDefault="00445196" w:rsidP="00445196">
            <w:pPr>
              <w:tabs>
                <w:tab w:val="left" w:pos="3060"/>
                <w:tab w:val="left" w:pos="5400"/>
                <w:tab w:val="left" w:pos="7560"/>
              </w:tabs>
              <w:jc w:val="right"/>
              <w:rPr>
                <w:rFonts w:ascii="Times New Roman" w:eastAsia="Times New Roman" w:hAnsi="Times New Roman"/>
                <w:sz w:val="24"/>
                <w:szCs w:val="24"/>
              </w:rPr>
            </w:pPr>
            <w:r>
              <w:rPr>
                <w:rFonts w:ascii="Times New Roman" w:eastAsia="Times New Roman" w:hAnsi="Times New Roman"/>
                <w:sz w:val="24"/>
                <w:szCs w:val="24"/>
              </w:rPr>
              <w:t>0</w:t>
            </w:r>
          </w:p>
        </w:tc>
        <w:tc>
          <w:tcPr>
            <w:tcW w:w="1565" w:type="dxa"/>
            <w:tcBorders>
              <w:top w:val="single" w:sz="4" w:space="0" w:color="auto"/>
              <w:left w:val="single" w:sz="4" w:space="0" w:color="auto"/>
              <w:bottom w:val="single" w:sz="4" w:space="0" w:color="auto"/>
              <w:right w:val="single" w:sz="4" w:space="0" w:color="auto"/>
            </w:tcBorders>
          </w:tcPr>
          <w:p w:rsidR="00445196" w:rsidRPr="00445196" w:rsidRDefault="00445196" w:rsidP="00445196">
            <w:pPr>
              <w:tabs>
                <w:tab w:val="left" w:pos="3060"/>
                <w:tab w:val="left" w:pos="5400"/>
                <w:tab w:val="left" w:pos="7560"/>
              </w:tabs>
              <w:jc w:val="right"/>
            </w:pPr>
            <w:r w:rsidRPr="00445196">
              <w:t>74.561,12</w:t>
            </w:r>
          </w:p>
        </w:tc>
        <w:tc>
          <w:tcPr>
            <w:tcW w:w="1486" w:type="dxa"/>
            <w:tcBorders>
              <w:top w:val="single" w:sz="4" w:space="0" w:color="auto"/>
              <w:left w:val="single" w:sz="4" w:space="0" w:color="auto"/>
              <w:bottom w:val="single" w:sz="4" w:space="0" w:color="auto"/>
              <w:right w:val="single" w:sz="4" w:space="0" w:color="auto"/>
            </w:tcBorders>
          </w:tcPr>
          <w:p w:rsidR="00445196" w:rsidRPr="00445196" w:rsidRDefault="00445196" w:rsidP="00445196">
            <w:pPr>
              <w:tabs>
                <w:tab w:val="left" w:pos="3060"/>
                <w:tab w:val="left" w:pos="5400"/>
                <w:tab w:val="left" w:pos="7560"/>
              </w:tabs>
              <w:jc w:val="right"/>
            </w:pPr>
            <w:r w:rsidRPr="00445196">
              <w:t>74.561,12</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r w:rsidRPr="00FD2C35">
              <w:t>63 – Daňové a colné výnosy a výnosy z poplatkov</w:t>
            </w:r>
          </w:p>
        </w:tc>
        <w:tc>
          <w:tcPr>
            <w:tcW w:w="1584"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291.913,00</w:t>
            </w:r>
          </w:p>
        </w:tc>
        <w:tc>
          <w:tcPr>
            <w:tcW w:w="156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333.555,21</w:t>
            </w:r>
          </w:p>
        </w:tc>
        <w:tc>
          <w:tcPr>
            <w:tcW w:w="1486"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333.555,21</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r w:rsidRPr="00FD2C35">
              <w:t>64 – Ostatné výnosy</w:t>
            </w:r>
          </w:p>
        </w:tc>
        <w:tc>
          <w:tcPr>
            <w:tcW w:w="1584"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219.687,15</w:t>
            </w:r>
          </w:p>
        </w:tc>
        <w:tc>
          <w:tcPr>
            <w:tcW w:w="156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30,00</w:t>
            </w:r>
          </w:p>
        </w:tc>
        <w:tc>
          <w:tcPr>
            <w:tcW w:w="1486"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30,00</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r w:rsidRPr="00FD2C35">
              <w:t>65 – Zúčtovanie rezerv a OP z prevádzkovej a finančnej činnosti a zúčtovanie časového rozlíšenia</w:t>
            </w:r>
          </w:p>
        </w:tc>
        <w:tc>
          <w:tcPr>
            <w:tcW w:w="1584"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tabs>
                <w:tab w:val="left" w:pos="3060"/>
                <w:tab w:val="left" w:pos="5400"/>
                <w:tab w:val="left" w:pos="7560"/>
              </w:tabs>
              <w:jc w:val="right"/>
              <w:rPr>
                <w:rFonts w:ascii="Times New Roman" w:eastAsia="Times New Roman" w:hAnsi="Times New Roman"/>
                <w:sz w:val="24"/>
                <w:szCs w:val="24"/>
              </w:rPr>
            </w:pPr>
            <w:r>
              <w:rPr>
                <w:rFonts w:ascii="Times New Roman" w:eastAsia="Times New Roman" w:hAnsi="Times New Roman"/>
                <w:sz w:val="24"/>
                <w:szCs w:val="24"/>
              </w:rPr>
              <w:t>0</w:t>
            </w:r>
          </w:p>
        </w:tc>
        <w:tc>
          <w:tcPr>
            <w:tcW w:w="156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0</w:t>
            </w:r>
          </w:p>
        </w:tc>
        <w:tc>
          <w:tcPr>
            <w:tcW w:w="1486"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0</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r w:rsidRPr="00FD2C35">
              <w:t>66 – Finančné výnosy</w:t>
            </w:r>
          </w:p>
        </w:tc>
        <w:tc>
          <w:tcPr>
            <w:tcW w:w="1584"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269,47</w:t>
            </w:r>
          </w:p>
        </w:tc>
        <w:tc>
          <w:tcPr>
            <w:tcW w:w="156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173,74</w:t>
            </w:r>
          </w:p>
        </w:tc>
        <w:tc>
          <w:tcPr>
            <w:tcW w:w="1486"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173,74</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r w:rsidRPr="00FD2C35">
              <w:t>67 – Mimoriadne výnosy</w:t>
            </w:r>
          </w:p>
        </w:tc>
        <w:tc>
          <w:tcPr>
            <w:tcW w:w="1584"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0</w:t>
            </w:r>
          </w:p>
        </w:tc>
        <w:tc>
          <w:tcPr>
            <w:tcW w:w="156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0</w:t>
            </w:r>
          </w:p>
        </w:tc>
        <w:tc>
          <w:tcPr>
            <w:tcW w:w="1486"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0</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tcPr>
          <w:p w:rsidR="00445196" w:rsidRPr="00FD2C35" w:rsidRDefault="00445196" w:rsidP="00445196">
            <w:r>
              <w:t xml:space="preserve">68 – Výnosy z </w:t>
            </w:r>
            <w:proofErr w:type="spellStart"/>
            <w:r>
              <w:t>tansferov</w:t>
            </w:r>
            <w:proofErr w:type="spellEnd"/>
          </w:p>
        </w:tc>
        <w:tc>
          <w:tcPr>
            <w:tcW w:w="1584" w:type="dxa"/>
            <w:tcBorders>
              <w:top w:val="single" w:sz="4" w:space="0" w:color="auto"/>
              <w:left w:val="single" w:sz="4" w:space="0" w:color="auto"/>
              <w:bottom w:val="single" w:sz="4" w:space="0" w:color="auto"/>
              <w:right w:val="single" w:sz="4" w:space="0" w:color="auto"/>
            </w:tcBorders>
          </w:tcPr>
          <w:p w:rsidR="00445196" w:rsidRPr="00FD2C35" w:rsidRDefault="00445196" w:rsidP="00445196">
            <w:pPr>
              <w:tabs>
                <w:tab w:val="left" w:pos="3060"/>
                <w:tab w:val="left" w:pos="5400"/>
                <w:tab w:val="left" w:pos="7560"/>
              </w:tabs>
              <w:jc w:val="right"/>
              <w:rPr>
                <w:rFonts w:ascii="Times New Roman" w:eastAsia="Times New Roman" w:hAnsi="Times New Roman"/>
              </w:rPr>
            </w:pPr>
          </w:p>
        </w:tc>
        <w:tc>
          <w:tcPr>
            <w:tcW w:w="1565" w:type="dxa"/>
            <w:tcBorders>
              <w:top w:val="single" w:sz="4" w:space="0" w:color="auto"/>
              <w:left w:val="single" w:sz="4" w:space="0" w:color="auto"/>
              <w:bottom w:val="single" w:sz="4" w:space="0" w:color="auto"/>
              <w:right w:val="single" w:sz="4" w:space="0" w:color="auto"/>
            </w:tcBorders>
          </w:tcPr>
          <w:p w:rsidR="00445196" w:rsidRPr="00445196" w:rsidRDefault="00445196" w:rsidP="00445196">
            <w:pPr>
              <w:tabs>
                <w:tab w:val="left" w:pos="3060"/>
                <w:tab w:val="left" w:pos="5400"/>
                <w:tab w:val="left" w:pos="7560"/>
              </w:tabs>
              <w:jc w:val="right"/>
            </w:pPr>
            <w:r w:rsidRPr="00445196">
              <w:t>1.784,88</w:t>
            </w:r>
          </w:p>
        </w:tc>
        <w:tc>
          <w:tcPr>
            <w:tcW w:w="1486" w:type="dxa"/>
            <w:tcBorders>
              <w:top w:val="single" w:sz="4" w:space="0" w:color="auto"/>
              <w:left w:val="single" w:sz="4" w:space="0" w:color="auto"/>
              <w:bottom w:val="single" w:sz="4" w:space="0" w:color="auto"/>
              <w:right w:val="single" w:sz="4" w:space="0" w:color="auto"/>
            </w:tcBorders>
          </w:tcPr>
          <w:p w:rsidR="00445196" w:rsidRPr="00445196" w:rsidRDefault="00445196" w:rsidP="00445196">
            <w:pPr>
              <w:tabs>
                <w:tab w:val="left" w:pos="3060"/>
                <w:tab w:val="left" w:pos="5400"/>
                <w:tab w:val="left" w:pos="7560"/>
              </w:tabs>
              <w:jc w:val="right"/>
            </w:pPr>
            <w:r w:rsidRPr="00445196">
              <w:t>1.784,88</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r w:rsidRPr="00FD2C35">
              <w:t>69 – Výnosy z transferov a rozpočtových príjmov v obciach, VÚC a v RO a PO zriadených obcou alebo VÚC</w:t>
            </w:r>
          </w:p>
        </w:tc>
        <w:tc>
          <w:tcPr>
            <w:tcW w:w="1584"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tabs>
                <w:tab w:val="left" w:pos="3060"/>
                <w:tab w:val="left" w:pos="5400"/>
                <w:tab w:val="left" w:pos="7560"/>
              </w:tabs>
              <w:jc w:val="right"/>
              <w:rPr>
                <w:rFonts w:ascii="Times New Roman" w:eastAsia="Times New Roman" w:hAnsi="Times New Roman"/>
                <w:sz w:val="24"/>
                <w:szCs w:val="24"/>
              </w:rPr>
            </w:pPr>
            <w:r w:rsidRPr="00FD2C35">
              <w:rPr>
                <w:rFonts w:ascii="Times New Roman" w:eastAsia="Times New Roman" w:hAnsi="Times New Roman"/>
              </w:rPr>
              <w:t>370.779,28</w:t>
            </w:r>
          </w:p>
        </w:tc>
        <w:tc>
          <w:tcPr>
            <w:tcW w:w="156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42.889,34</w:t>
            </w:r>
          </w:p>
        </w:tc>
        <w:tc>
          <w:tcPr>
            <w:tcW w:w="1486"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jc w:val="right"/>
            </w:pPr>
            <w:r w:rsidRPr="00445196">
              <w:t>42.889,34</w:t>
            </w:r>
          </w:p>
        </w:tc>
      </w:tr>
      <w:tr w:rsidR="00445196" w:rsidRPr="00BC3213" w:rsidTr="00FD2C35">
        <w:tc>
          <w:tcPr>
            <w:tcW w:w="3288"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rPr>
                <w:b/>
              </w:rPr>
            </w:pPr>
            <w:r w:rsidRPr="00FD2C35">
              <w:rPr>
                <w:b/>
              </w:rPr>
              <w:t>Hospodársky výsledok</w:t>
            </w:r>
          </w:p>
          <w:p w:rsidR="00445196" w:rsidRPr="00BC3213" w:rsidRDefault="00445196" w:rsidP="00445196">
            <w:pPr>
              <w:rPr>
                <w:color w:val="C00000"/>
              </w:rPr>
            </w:pPr>
            <w:r w:rsidRPr="00FD2C35">
              <w:rPr>
                <w:b/>
              </w:rPr>
              <w:t xml:space="preserve">/ + kladný HV, - záporný HV </w:t>
            </w:r>
            <w:r w:rsidRPr="00BC3213">
              <w:rPr>
                <w:b/>
                <w:color w:val="C00000"/>
              </w:rPr>
              <w:t>/</w:t>
            </w:r>
          </w:p>
        </w:tc>
        <w:tc>
          <w:tcPr>
            <w:tcW w:w="1584" w:type="dxa"/>
            <w:tcBorders>
              <w:top w:val="single" w:sz="4" w:space="0" w:color="auto"/>
              <w:left w:val="single" w:sz="4" w:space="0" w:color="auto"/>
              <w:bottom w:val="single" w:sz="4" w:space="0" w:color="auto"/>
              <w:right w:val="single" w:sz="4" w:space="0" w:color="auto"/>
            </w:tcBorders>
            <w:hideMark/>
          </w:tcPr>
          <w:p w:rsidR="00445196" w:rsidRPr="00FD2C35" w:rsidRDefault="00445196" w:rsidP="00445196">
            <w:pPr>
              <w:pStyle w:val="Odsekzoznamu"/>
              <w:numPr>
                <w:ilvl w:val="0"/>
                <w:numId w:val="12"/>
              </w:numPr>
              <w:tabs>
                <w:tab w:val="left" w:pos="3060"/>
                <w:tab w:val="left" w:pos="5400"/>
                <w:tab w:val="left" w:pos="7560"/>
              </w:tabs>
              <w:rPr>
                <w:b/>
                <w:i/>
              </w:rPr>
            </w:pPr>
            <w:r w:rsidRPr="00FD2C35">
              <w:rPr>
                <w:b/>
                <w:i/>
              </w:rPr>
              <w:t xml:space="preserve">303.547,09                  </w:t>
            </w:r>
          </w:p>
        </w:tc>
        <w:tc>
          <w:tcPr>
            <w:tcW w:w="156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rPr>
                <w:b/>
                <w:i/>
              </w:rPr>
            </w:pPr>
            <w:r w:rsidRPr="00445196">
              <w:rPr>
                <w:b/>
                <w:i/>
              </w:rPr>
              <w:t xml:space="preserve">        64.793,46          </w:t>
            </w:r>
          </w:p>
        </w:tc>
        <w:tc>
          <w:tcPr>
            <w:tcW w:w="1486"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tabs>
                <w:tab w:val="left" w:pos="3060"/>
                <w:tab w:val="left" w:pos="5400"/>
                <w:tab w:val="left" w:pos="7560"/>
              </w:tabs>
              <w:rPr>
                <w:b/>
                <w:i/>
              </w:rPr>
            </w:pPr>
            <w:r w:rsidRPr="00445196">
              <w:rPr>
                <w:b/>
                <w:i/>
              </w:rPr>
              <w:t xml:space="preserve">       64.793,46          </w:t>
            </w:r>
          </w:p>
        </w:tc>
      </w:tr>
    </w:tbl>
    <w:p w:rsidR="00ED5315" w:rsidRDefault="00ED5315" w:rsidP="00ED5315">
      <w:pPr>
        <w:spacing w:line="360" w:lineRule="auto"/>
        <w:jc w:val="both"/>
        <w:rPr>
          <w:b/>
          <w:color w:val="C00000"/>
        </w:rPr>
      </w:pPr>
    </w:p>
    <w:p w:rsidR="00642938" w:rsidRPr="00BC3213" w:rsidRDefault="00642938" w:rsidP="00ED5315">
      <w:pPr>
        <w:spacing w:line="360" w:lineRule="auto"/>
        <w:jc w:val="both"/>
        <w:rPr>
          <w:b/>
          <w:color w:val="C00000"/>
        </w:rPr>
      </w:pPr>
    </w:p>
    <w:p w:rsidR="00ED5315" w:rsidRDefault="00ED5315" w:rsidP="00ED5315">
      <w:pPr>
        <w:spacing w:line="360" w:lineRule="auto"/>
        <w:jc w:val="both"/>
      </w:pPr>
      <w:r w:rsidRPr="00445196">
        <w:t>Ho</w:t>
      </w:r>
      <w:r w:rsidR="00445196" w:rsidRPr="00445196">
        <w:t xml:space="preserve">spodársky výsledok /kladný </w:t>
      </w:r>
      <w:r w:rsidRPr="00445196">
        <w:t xml:space="preserve"> v sume </w:t>
      </w:r>
      <w:r w:rsidR="00445196" w:rsidRPr="00445196">
        <w:t xml:space="preserve"> 64793,46</w:t>
      </w:r>
      <w:r w:rsidRPr="00445196">
        <w:t xml:space="preserve"> € bol zúčtovan</w:t>
      </w:r>
      <w:r w:rsidR="00642938">
        <w:t xml:space="preserve">ý na účet 428 – </w:t>
      </w:r>
      <w:proofErr w:type="spellStart"/>
      <w:r w:rsidR="00642938">
        <w:t>Nevysporiadaný</w:t>
      </w:r>
      <w:proofErr w:type="spellEnd"/>
      <w:r w:rsidR="00642938">
        <w:t xml:space="preserve"> v</w:t>
      </w:r>
      <w:r w:rsidRPr="00445196">
        <w:t>ýsledok hospodárenia minulých rokov.</w:t>
      </w:r>
    </w:p>
    <w:p w:rsidR="00642938" w:rsidRPr="00445196" w:rsidRDefault="00642938" w:rsidP="00ED5315">
      <w:pPr>
        <w:spacing w:line="360" w:lineRule="auto"/>
        <w:jc w:val="both"/>
      </w:pPr>
    </w:p>
    <w:p w:rsidR="00ED5315" w:rsidRPr="007F784D" w:rsidRDefault="00ED5315" w:rsidP="00ED5315">
      <w:pPr>
        <w:jc w:val="both"/>
        <w:rPr>
          <w:b/>
        </w:rPr>
      </w:pPr>
      <w:r w:rsidRPr="007F784D">
        <w:rPr>
          <w:b/>
        </w:rPr>
        <w:t>Analýza nákladov a výnosov v porovnaní s minulým rokom a s vysvetlením významných rozdielov Náklady a výnosy  okrem nákladov na prevádzkovú činnosť ciest, odpisov majetku, nákladov na transfery poukázané obcou, ostatných výnosov a daňových výnosov sa pohybovali približne rovnako.</w:t>
      </w:r>
    </w:p>
    <w:p w:rsidR="00ED5315" w:rsidRDefault="00ED5315" w:rsidP="00ED5315">
      <w:pPr>
        <w:jc w:val="both"/>
        <w:rPr>
          <w:b/>
          <w:color w:val="C00000"/>
        </w:rPr>
      </w:pPr>
    </w:p>
    <w:p w:rsidR="00642938" w:rsidRDefault="00642938" w:rsidP="00ED5315">
      <w:pPr>
        <w:jc w:val="both"/>
        <w:rPr>
          <w:b/>
          <w:color w:val="C00000"/>
        </w:rPr>
      </w:pPr>
    </w:p>
    <w:p w:rsidR="00642938" w:rsidRPr="00BC3213" w:rsidRDefault="00642938" w:rsidP="00ED5315">
      <w:pPr>
        <w:jc w:val="both"/>
        <w:rPr>
          <w:b/>
          <w:color w:val="C00000"/>
        </w:rPr>
      </w:pPr>
    </w:p>
    <w:p w:rsidR="00ED5315" w:rsidRPr="00642938" w:rsidRDefault="00FD2C35" w:rsidP="00ED5315">
      <w:pPr>
        <w:jc w:val="both"/>
        <w:rPr>
          <w:b/>
          <w:color w:val="2E74B5" w:themeColor="accent1" w:themeShade="BF"/>
          <w:sz w:val="28"/>
          <w:szCs w:val="28"/>
        </w:rPr>
      </w:pPr>
      <w:r w:rsidRPr="00642938">
        <w:rPr>
          <w:b/>
          <w:color w:val="2E74B5" w:themeColor="accent1" w:themeShade="BF"/>
          <w:sz w:val="28"/>
          <w:szCs w:val="28"/>
        </w:rPr>
        <w:lastRenderedPageBreak/>
        <w:t>8</w:t>
      </w:r>
      <w:r w:rsidR="00ED5315" w:rsidRPr="00642938">
        <w:rPr>
          <w:b/>
          <w:color w:val="2E74B5" w:themeColor="accent1" w:themeShade="BF"/>
          <w:sz w:val="28"/>
          <w:szCs w:val="28"/>
        </w:rPr>
        <w:t xml:space="preserve">.  Ostatné  dôležité informácie </w:t>
      </w:r>
    </w:p>
    <w:p w:rsidR="00ED5315" w:rsidRPr="00642938" w:rsidRDefault="00FD2C35" w:rsidP="00ED5315">
      <w:pPr>
        <w:spacing w:line="360" w:lineRule="auto"/>
        <w:jc w:val="both"/>
        <w:rPr>
          <w:b/>
          <w:sz w:val="28"/>
          <w:szCs w:val="28"/>
        </w:rPr>
      </w:pPr>
      <w:r w:rsidRPr="00642938">
        <w:rPr>
          <w:b/>
          <w:sz w:val="28"/>
          <w:szCs w:val="28"/>
        </w:rPr>
        <w:t>8.</w:t>
      </w:r>
      <w:r w:rsidR="00ED5315" w:rsidRPr="00642938">
        <w:rPr>
          <w:b/>
          <w:sz w:val="28"/>
          <w:szCs w:val="28"/>
        </w:rPr>
        <w:t>1</w:t>
      </w:r>
      <w:r w:rsidR="007F784D" w:rsidRPr="00642938">
        <w:rPr>
          <w:b/>
          <w:sz w:val="28"/>
          <w:szCs w:val="28"/>
        </w:rPr>
        <w:t xml:space="preserve">. </w:t>
      </w:r>
      <w:r w:rsidR="00ED5315" w:rsidRPr="00642938">
        <w:rPr>
          <w:b/>
          <w:sz w:val="28"/>
          <w:szCs w:val="28"/>
        </w:rPr>
        <w:t xml:space="preserve"> Prijaté granty a transfery </w:t>
      </w:r>
    </w:p>
    <w:p w:rsidR="00ED5315" w:rsidRPr="007F784D" w:rsidRDefault="00ED5315" w:rsidP="00ED5315">
      <w:pPr>
        <w:spacing w:line="360" w:lineRule="auto"/>
        <w:jc w:val="both"/>
      </w:pPr>
      <w:r w:rsidRPr="007F784D">
        <w:t>V roku 201</w:t>
      </w:r>
      <w:r w:rsidR="00FD2C35" w:rsidRPr="007F784D">
        <w:t>6</w:t>
      </w:r>
      <w:r w:rsidRPr="007F784D">
        <w:t xml:space="preserve"> obec prijala nasledovné granty a transfery:</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3685"/>
        <w:gridCol w:w="1949"/>
      </w:tblGrid>
      <w:tr w:rsidR="00ED5315" w:rsidRPr="00BC3213" w:rsidTr="007F7A77">
        <w:tc>
          <w:tcPr>
            <w:tcW w:w="3651" w:type="dxa"/>
            <w:tcBorders>
              <w:top w:val="single" w:sz="4" w:space="0" w:color="auto"/>
              <w:left w:val="single" w:sz="4" w:space="0" w:color="auto"/>
              <w:bottom w:val="single" w:sz="4" w:space="0" w:color="auto"/>
              <w:right w:val="single" w:sz="4" w:space="0" w:color="auto"/>
            </w:tcBorders>
            <w:hideMark/>
          </w:tcPr>
          <w:p w:rsidR="00ED5315" w:rsidRPr="00445196" w:rsidRDefault="00ED5315" w:rsidP="007F7A77">
            <w:pPr>
              <w:jc w:val="center"/>
              <w:rPr>
                <w:b/>
              </w:rPr>
            </w:pPr>
            <w:r w:rsidRPr="00445196">
              <w:rPr>
                <w:b/>
              </w:rPr>
              <w:t xml:space="preserve">Poskytovateľ </w:t>
            </w:r>
          </w:p>
        </w:tc>
        <w:tc>
          <w:tcPr>
            <w:tcW w:w="3685" w:type="dxa"/>
            <w:tcBorders>
              <w:top w:val="single" w:sz="4" w:space="0" w:color="auto"/>
              <w:left w:val="single" w:sz="4" w:space="0" w:color="auto"/>
              <w:bottom w:val="single" w:sz="4" w:space="0" w:color="auto"/>
              <w:right w:val="single" w:sz="4" w:space="0" w:color="auto"/>
            </w:tcBorders>
            <w:hideMark/>
          </w:tcPr>
          <w:p w:rsidR="00ED5315" w:rsidRPr="00445196" w:rsidRDefault="00ED5315" w:rsidP="007F7A77">
            <w:pPr>
              <w:jc w:val="center"/>
              <w:rPr>
                <w:b/>
              </w:rPr>
            </w:pPr>
            <w:r w:rsidRPr="00445196">
              <w:rPr>
                <w:b/>
              </w:rPr>
              <w:t xml:space="preserve">Účelové určenie grantov a transferov </w:t>
            </w:r>
          </w:p>
        </w:tc>
        <w:tc>
          <w:tcPr>
            <w:tcW w:w="1949" w:type="dxa"/>
            <w:tcBorders>
              <w:top w:val="single" w:sz="4" w:space="0" w:color="auto"/>
              <w:left w:val="single" w:sz="4" w:space="0" w:color="auto"/>
              <w:bottom w:val="single" w:sz="4" w:space="0" w:color="auto"/>
              <w:right w:val="single" w:sz="4" w:space="0" w:color="auto"/>
            </w:tcBorders>
            <w:hideMark/>
          </w:tcPr>
          <w:p w:rsidR="00ED5315" w:rsidRPr="00445196" w:rsidRDefault="00ED5315" w:rsidP="007F7A77">
            <w:pPr>
              <w:jc w:val="center"/>
              <w:rPr>
                <w:b/>
              </w:rPr>
            </w:pPr>
            <w:r w:rsidRPr="00445196">
              <w:rPr>
                <w:b/>
              </w:rPr>
              <w:t xml:space="preserve">Suma prijatých prostriedkov v EUR </w:t>
            </w:r>
          </w:p>
        </w:tc>
      </w:tr>
      <w:tr w:rsidR="00445196" w:rsidRPr="00BC3213" w:rsidTr="007F7A77">
        <w:tc>
          <w:tcPr>
            <w:tcW w:w="3651"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rPr>
                <w:sz w:val="24"/>
                <w:szCs w:val="24"/>
              </w:rPr>
            </w:pPr>
            <w:proofErr w:type="spellStart"/>
            <w:r w:rsidRPr="00FF47CD">
              <w:t>Minist</w:t>
            </w:r>
            <w:proofErr w:type="spellEnd"/>
            <w:r w:rsidRPr="00FF47CD">
              <w:t xml:space="preserve">. </w:t>
            </w:r>
            <w:proofErr w:type="spellStart"/>
            <w:r w:rsidRPr="00FF47CD">
              <w:t>Dopr</w:t>
            </w:r>
            <w:proofErr w:type="spellEnd"/>
            <w:r w:rsidRPr="00FF47CD">
              <w:t>.,</w:t>
            </w:r>
            <w:proofErr w:type="spellStart"/>
            <w:r w:rsidRPr="00FF47CD">
              <w:t>výst</w:t>
            </w:r>
            <w:proofErr w:type="spellEnd"/>
            <w:r w:rsidRPr="00FF47CD">
              <w:t xml:space="preserve">. a reg. Rozvoja SR </w:t>
            </w:r>
          </w:p>
        </w:tc>
        <w:tc>
          <w:tcPr>
            <w:tcW w:w="368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rPr>
                <w:sz w:val="24"/>
                <w:szCs w:val="24"/>
              </w:rPr>
            </w:pPr>
            <w:r w:rsidRPr="00445196">
              <w:t>Miestne a účelové komunikácie</w:t>
            </w:r>
          </w:p>
        </w:tc>
        <w:tc>
          <w:tcPr>
            <w:tcW w:w="1949"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jc w:val="right"/>
              <w:rPr>
                <w:sz w:val="24"/>
                <w:szCs w:val="24"/>
              </w:rPr>
            </w:pPr>
            <w:r w:rsidRPr="00FF47CD">
              <w:t>41,90</w:t>
            </w:r>
          </w:p>
        </w:tc>
      </w:tr>
      <w:tr w:rsidR="00445196" w:rsidRPr="00BC3213" w:rsidTr="007F7A77">
        <w:tc>
          <w:tcPr>
            <w:tcW w:w="3651"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rPr>
                <w:sz w:val="24"/>
                <w:szCs w:val="24"/>
              </w:rPr>
            </w:pPr>
            <w:proofErr w:type="spellStart"/>
            <w:r w:rsidRPr="00FF47CD">
              <w:t>Minist</w:t>
            </w:r>
            <w:proofErr w:type="spellEnd"/>
            <w:r w:rsidRPr="00FF47CD">
              <w:t xml:space="preserve">. </w:t>
            </w:r>
            <w:proofErr w:type="spellStart"/>
            <w:r w:rsidRPr="00FF47CD">
              <w:t>Dopr</w:t>
            </w:r>
            <w:proofErr w:type="spellEnd"/>
            <w:r w:rsidRPr="00FF47CD">
              <w:t>.,</w:t>
            </w:r>
            <w:proofErr w:type="spellStart"/>
            <w:r w:rsidRPr="00FF47CD">
              <w:t>výst</w:t>
            </w:r>
            <w:proofErr w:type="spellEnd"/>
            <w:r w:rsidRPr="00FF47CD">
              <w:t>. a reg. Rozvoja SR</w:t>
            </w:r>
          </w:p>
        </w:tc>
        <w:tc>
          <w:tcPr>
            <w:tcW w:w="368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rPr>
                <w:sz w:val="24"/>
                <w:szCs w:val="24"/>
              </w:rPr>
            </w:pPr>
            <w:r w:rsidRPr="00445196">
              <w:t>Spoločný stavebný úrad</w:t>
            </w:r>
          </w:p>
        </w:tc>
        <w:tc>
          <w:tcPr>
            <w:tcW w:w="1949"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tabs>
                <w:tab w:val="center" w:pos="612"/>
                <w:tab w:val="right" w:pos="1224"/>
              </w:tabs>
              <w:rPr>
                <w:sz w:val="24"/>
                <w:szCs w:val="24"/>
              </w:rPr>
            </w:pPr>
            <w:r w:rsidRPr="00FF47CD">
              <w:tab/>
              <w:t xml:space="preserve">           902,10</w:t>
            </w:r>
          </w:p>
        </w:tc>
      </w:tr>
      <w:tr w:rsidR="00445196" w:rsidRPr="00BC3213" w:rsidTr="007F7A77">
        <w:tc>
          <w:tcPr>
            <w:tcW w:w="3651"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roofErr w:type="spellStart"/>
            <w:r w:rsidRPr="00FF47CD">
              <w:t>Minist.vnútra</w:t>
            </w:r>
            <w:proofErr w:type="spellEnd"/>
            <w:r w:rsidRPr="00FF47CD">
              <w:t xml:space="preserve"> SR</w:t>
            </w:r>
          </w:p>
        </w:tc>
        <w:tc>
          <w:tcPr>
            <w:tcW w:w="368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r w:rsidRPr="00445196">
              <w:t>Na životné prostredie</w:t>
            </w:r>
          </w:p>
        </w:tc>
        <w:tc>
          <w:tcPr>
            <w:tcW w:w="1949"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tabs>
                <w:tab w:val="center" w:pos="612"/>
                <w:tab w:val="right" w:pos="1224"/>
              </w:tabs>
            </w:pPr>
            <w:r w:rsidRPr="00FF47CD">
              <w:t xml:space="preserve">              90,73</w:t>
            </w:r>
          </w:p>
        </w:tc>
      </w:tr>
      <w:tr w:rsidR="00445196" w:rsidRPr="00BC3213" w:rsidTr="007F7A77">
        <w:tc>
          <w:tcPr>
            <w:tcW w:w="3651"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rPr>
                <w:sz w:val="24"/>
                <w:szCs w:val="24"/>
              </w:rPr>
            </w:pPr>
            <w:r w:rsidRPr="00FF47CD">
              <w:t>Okresný úrad</w:t>
            </w:r>
          </w:p>
        </w:tc>
        <w:tc>
          <w:tcPr>
            <w:tcW w:w="368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rPr>
                <w:sz w:val="24"/>
                <w:szCs w:val="24"/>
              </w:rPr>
            </w:pPr>
            <w:r w:rsidRPr="00445196">
              <w:t>Dotácia na vzdelávanie v MŠ</w:t>
            </w:r>
          </w:p>
        </w:tc>
        <w:tc>
          <w:tcPr>
            <w:tcW w:w="1949"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jc w:val="right"/>
              <w:rPr>
                <w:sz w:val="24"/>
                <w:szCs w:val="24"/>
              </w:rPr>
            </w:pPr>
            <w:r w:rsidRPr="00FF47CD">
              <w:t>2.224,00</w:t>
            </w:r>
          </w:p>
        </w:tc>
      </w:tr>
      <w:tr w:rsidR="00445196" w:rsidRPr="00BC3213" w:rsidTr="007F7A77">
        <w:tc>
          <w:tcPr>
            <w:tcW w:w="3651"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rPr>
                <w:sz w:val="24"/>
                <w:szCs w:val="24"/>
              </w:rPr>
            </w:pPr>
            <w:r w:rsidRPr="00FF47CD">
              <w:t>Ministerstvo vnútra SR</w:t>
            </w:r>
          </w:p>
        </w:tc>
        <w:tc>
          <w:tcPr>
            <w:tcW w:w="3685" w:type="dxa"/>
            <w:tcBorders>
              <w:top w:val="single" w:sz="4" w:space="0" w:color="auto"/>
              <w:left w:val="single" w:sz="4" w:space="0" w:color="auto"/>
              <w:bottom w:val="single" w:sz="4" w:space="0" w:color="auto"/>
              <w:right w:val="single" w:sz="4" w:space="0" w:color="auto"/>
            </w:tcBorders>
            <w:hideMark/>
          </w:tcPr>
          <w:p w:rsidR="00445196" w:rsidRPr="00445196" w:rsidRDefault="00445196" w:rsidP="00445196">
            <w:pPr>
              <w:rPr>
                <w:sz w:val="24"/>
                <w:szCs w:val="24"/>
              </w:rPr>
            </w:pPr>
            <w:r w:rsidRPr="00445196">
              <w:t>Register obyvateľstva</w:t>
            </w:r>
          </w:p>
        </w:tc>
        <w:tc>
          <w:tcPr>
            <w:tcW w:w="1949"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jc w:val="center"/>
              <w:rPr>
                <w:sz w:val="24"/>
                <w:szCs w:val="24"/>
              </w:rPr>
            </w:pPr>
            <w:r w:rsidRPr="00FF47CD">
              <w:t xml:space="preserve">         332,30</w:t>
            </w:r>
          </w:p>
        </w:tc>
      </w:tr>
      <w:tr w:rsidR="00445196" w:rsidRPr="00BC3213" w:rsidTr="007F7A77">
        <w:tc>
          <w:tcPr>
            <w:tcW w:w="3651"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rPr>
                <w:sz w:val="24"/>
                <w:szCs w:val="24"/>
              </w:rPr>
            </w:pPr>
            <w:r w:rsidRPr="00FF47CD">
              <w:t>Okresný úrad</w:t>
            </w:r>
          </w:p>
        </w:tc>
        <w:tc>
          <w:tcPr>
            <w:tcW w:w="3685"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rPr>
                <w:sz w:val="24"/>
                <w:szCs w:val="24"/>
              </w:rPr>
            </w:pPr>
            <w:r>
              <w:t xml:space="preserve">Voľby do NR SR </w:t>
            </w:r>
          </w:p>
        </w:tc>
        <w:tc>
          <w:tcPr>
            <w:tcW w:w="1949" w:type="dxa"/>
            <w:tcBorders>
              <w:top w:val="single" w:sz="4" w:space="0" w:color="auto"/>
              <w:left w:val="single" w:sz="4" w:space="0" w:color="auto"/>
              <w:bottom w:val="single" w:sz="4" w:space="0" w:color="auto"/>
              <w:right w:val="single" w:sz="4" w:space="0" w:color="auto"/>
            </w:tcBorders>
            <w:hideMark/>
          </w:tcPr>
          <w:p w:rsidR="00445196" w:rsidRPr="00FF47CD" w:rsidRDefault="00445196" w:rsidP="00445196">
            <w:pPr>
              <w:jc w:val="center"/>
            </w:pPr>
            <w:r w:rsidRPr="00FF47CD">
              <w:t xml:space="preserve">      708,80</w:t>
            </w:r>
          </w:p>
        </w:tc>
      </w:tr>
    </w:tbl>
    <w:p w:rsidR="00642938" w:rsidRDefault="00642938" w:rsidP="00642938">
      <w:pPr>
        <w:spacing w:line="360" w:lineRule="auto"/>
        <w:jc w:val="both"/>
        <w:rPr>
          <w:color w:val="C00000"/>
        </w:rPr>
      </w:pPr>
    </w:p>
    <w:p w:rsidR="00642938" w:rsidRDefault="00ED5315" w:rsidP="00642938">
      <w:pPr>
        <w:spacing w:line="360" w:lineRule="auto"/>
        <w:jc w:val="both"/>
      </w:pPr>
      <w:r w:rsidRPr="009B5C31">
        <w:t xml:space="preserve">Popis najvýznamnejších </w:t>
      </w:r>
      <w:r w:rsidR="00642938">
        <w:t>prijatých grantov a transferov:</w:t>
      </w:r>
    </w:p>
    <w:p w:rsidR="00ED5315" w:rsidRPr="00642938" w:rsidRDefault="00ED5315" w:rsidP="00642938">
      <w:pPr>
        <w:spacing w:line="360" w:lineRule="auto"/>
        <w:jc w:val="both"/>
      </w:pPr>
      <w:r w:rsidRPr="009B5C31">
        <w:rPr>
          <w:b/>
          <w:i/>
        </w:rPr>
        <w:t>Obci boli poskytnuté nasledujúce dotácie a granty</w:t>
      </w: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550"/>
        <w:gridCol w:w="1440"/>
        <w:gridCol w:w="3876"/>
      </w:tblGrid>
      <w:tr w:rsidR="009B5C31" w:rsidRPr="009B5C31" w:rsidTr="007F7A77">
        <w:tc>
          <w:tcPr>
            <w:tcW w:w="590"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rPr>
                <w:b/>
                <w:sz w:val="24"/>
                <w:szCs w:val="24"/>
              </w:rPr>
            </w:pPr>
            <w:proofErr w:type="spellStart"/>
            <w:r w:rsidRPr="009B5C31">
              <w:rPr>
                <w:b/>
              </w:rPr>
              <w:t>P,č</w:t>
            </w:r>
            <w:proofErr w:type="spellEnd"/>
            <w:r w:rsidRPr="009B5C31">
              <w:rPr>
                <w:b/>
              </w:rPr>
              <w:t>.</w:t>
            </w:r>
          </w:p>
        </w:tc>
        <w:tc>
          <w:tcPr>
            <w:tcW w:w="3550"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rPr>
                <w:b/>
                <w:sz w:val="24"/>
                <w:szCs w:val="24"/>
              </w:rPr>
            </w:pPr>
            <w:r w:rsidRPr="009B5C31">
              <w:rPr>
                <w:b/>
              </w:rPr>
              <w:t>Poskytovateľ</w:t>
            </w:r>
          </w:p>
        </w:tc>
        <w:tc>
          <w:tcPr>
            <w:tcW w:w="1440"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rPr>
                <w:b/>
                <w:sz w:val="24"/>
                <w:szCs w:val="24"/>
              </w:rPr>
            </w:pPr>
            <w:r w:rsidRPr="009B5C31">
              <w:rPr>
                <w:b/>
              </w:rPr>
              <w:t>Suma v €</w:t>
            </w:r>
          </w:p>
        </w:tc>
        <w:tc>
          <w:tcPr>
            <w:tcW w:w="3876"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rPr>
                <w:b/>
                <w:sz w:val="24"/>
                <w:szCs w:val="24"/>
              </w:rPr>
            </w:pPr>
            <w:r w:rsidRPr="009B5C31">
              <w:rPr>
                <w:b/>
              </w:rPr>
              <w:t xml:space="preserve">Účel </w:t>
            </w:r>
          </w:p>
        </w:tc>
      </w:tr>
      <w:tr w:rsidR="009B5C31" w:rsidRPr="00BC3213" w:rsidTr="007F7A77">
        <w:tc>
          <w:tcPr>
            <w:tcW w:w="590" w:type="dxa"/>
            <w:tcBorders>
              <w:top w:val="single" w:sz="4" w:space="0" w:color="auto"/>
              <w:left w:val="single" w:sz="4" w:space="0" w:color="auto"/>
              <w:bottom w:val="single" w:sz="4" w:space="0" w:color="auto"/>
              <w:right w:val="single" w:sz="4" w:space="0" w:color="auto"/>
            </w:tcBorders>
          </w:tcPr>
          <w:p w:rsidR="009B5C31" w:rsidRPr="00BC3213" w:rsidRDefault="009B5C31" w:rsidP="009B5C31">
            <w:pPr>
              <w:rPr>
                <w:color w:val="C00000"/>
                <w:sz w:val="24"/>
                <w:szCs w:val="24"/>
              </w:rPr>
            </w:pPr>
          </w:p>
        </w:tc>
        <w:tc>
          <w:tcPr>
            <w:tcW w:w="3550" w:type="dxa"/>
            <w:tcBorders>
              <w:top w:val="single" w:sz="4" w:space="0" w:color="auto"/>
              <w:left w:val="single" w:sz="4" w:space="0" w:color="auto"/>
              <w:bottom w:val="single" w:sz="4" w:space="0" w:color="auto"/>
              <w:right w:val="single" w:sz="4" w:space="0" w:color="auto"/>
            </w:tcBorders>
            <w:hideMark/>
          </w:tcPr>
          <w:p w:rsidR="009B5C31" w:rsidRPr="006A0052" w:rsidRDefault="009B5C31" w:rsidP="009B5C31">
            <w:pPr>
              <w:rPr>
                <w:color w:val="FF0000"/>
                <w:sz w:val="24"/>
                <w:szCs w:val="24"/>
              </w:rPr>
            </w:pPr>
            <w:r w:rsidRPr="006707A6">
              <w:t>ŠR-DPH</w:t>
            </w:r>
          </w:p>
        </w:tc>
        <w:tc>
          <w:tcPr>
            <w:tcW w:w="1440" w:type="dxa"/>
            <w:tcBorders>
              <w:top w:val="single" w:sz="4" w:space="0" w:color="auto"/>
              <w:left w:val="single" w:sz="4" w:space="0" w:color="auto"/>
              <w:bottom w:val="single" w:sz="4" w:space="0" w:color="auto"/>
              <w:right w:val="single" w:sz="4" w:space="0" w:color="auto"/>
            </w:tcBorders>
            <w:hideMark/>
          </w:tcPr>
          <w:p w:rsidR="009B5C31" w:rsidRPr="006707A6" w:rsidRDefault="009B5C31" w:rsidP="009B5C31">
            <w:pPr>
              <w:tabs>
                <w:tab w:val="center" w:pos="612"/>
                <w:tab w:val="right" w:pos="1224"/>
              </w:tabs>
              <w:rPr>
                <w:sz w:val="24"/>
                <w:szCs w:val="24"/>
              </w:rPr>
            </w:pPr>
            <w:r w:rsidRPr="006707A6">
              <w:t xml:space="preserve">    22.773,75</w:t>
            </w:r>
          </w:p>
        </w:tc>
        <w:tc>
          <w:tcPr>
            <w:tcW w:w="3876" w:type="dxa"/>
            <w:tcBorders>
              <w:top w:val="single" w:sz="4" w:space="0" w:color="auto"/>
              <w:left w:val="single" w:sz="4" w:space="0" w:color="auto"/>
              <w:bottom w:val="single" w:sz="4" w:space="0" w:color="auto"/>
              <w:right w:val="single" w:sz="4" w:space="0" w:color="auto"/>
            </w:tcBorders>
            <w:hideMark/>
          </w:tcPr>
          <w:p w:rsidR="009B5C31" w:rsidRPr="006707A6" w:rsidRDefault="009B5C31" w:rsidP="009B5C31">
            <w:pPr>
              <w:rPr>
                <w:sz w:val="24"/>
                <w:szCs w:val="24"/>
              </w:rPr>
            </w:pPr>
            <w:r w:rsidRPr="006707A6">
              <w:t>Výstavba kamerového systému</w:t>
            </w:r>
          </w:p>
        </w:tc>
      </w:tr>
      <w:tr w:rsidR="009B5C31" w:rsidRPr="00BC3213" w:rsidTr="007F7A77">
        <w:tc>
          <w:tcPr>
            <w:tcW w:w="590" w:type="dxa"/>
            <w:tcBorders>
              <w:top w:val="single" w:sz="4" w:space="0" w:color="auto"/>
              <w:left w:val="single" w:sz="4" w:space="0" w:color="auto"/>
              <w:bottom w:val="single" w:sz="4" w:space="0" w:color="auto"/>
              <w:right w:val="single" w:sz="4" w:space="0" w:color="auto"/>
            </w:tcBorders>
          </w:tcPr>
          <w:p w:rsidR="009B5C31" w:rsidRPr="00BC3213" w:rsidRDefault="009B5C31" w:rsidP="009B5C31">
            <w:pPr>
              <w:rPr>
                <w:color w:val="C00000"/>
                <w:sz w:val="24"/>
                <w:szCs w:val="24"/>
              </w:rPr>
            </w:pPr>
          </w:p>
        </w:tc>
        <w:tc>
          <w:tcPr>
            <w:tcW w:w="3550" w:type="dxa"/>
            <w:tcBorders>
              <w:top w:val="single" w:sz="4" w:space="0" w:color="auto"/>
              <w:left w:val="single" w:sz="4" w:space="0" w:color="auto"/>
              <w:bottom w:val="single" w:sz="4" w:space="0" w:color="auto"/>
              <w:right w:val="single" w:sz="4" w:space="0" w:color="auto"/>
            </w:tcBorders>
            <w:hideMark/>
          </w:tcPr>
          <w:p w:rsidR="009B5C31" w:rsidRPr="006707A6" w:rsidRDefault="009B5C31" w:rsidP="009B5C31">
            <w:r w:rsidRPr="006707A6">
              <w:t>ŠR-DPH</w:t>
            </w:r>
          </w:p>
        </w:tc>
        <w:tc>
          <w:tcPr>
            <w:tcW w:w="1440" w:type="dxa"/>
            <w:tcBorders>
              <w:top w:val="single" w:sz="4" w:space="0" w:color="auto"/>
              <w:left w:val="single" w:sz="4" w:space="0" w:color="auto"/>
              <w:bottom w:val="single" w:sz="4" w:space="0" w:color="auto"/>
              <w:right w:val="single" w:sz="4" w:space="0" w:color="auto"/>
            </w:tcBorders>
            <w:hideMark/>
          </w:tcPr>
          <w:p w:rsidR="009B5C31" w:rsidRPr="006707A6" w:rsidRDefault="009B5C31" w:rsidP="009B5C31">
            <w:pPr>
              <w:tabs>
                <w:tab w:val="center" w:pos="612"/>
                <w:tab w:val="right" w:pos="1224"/>
              </w:tabs>
            </w:pPr>
            <w:r w:rsidRPr="006707A6">
              <w:t xml:space="preserve">       3.855,29  </w:t>
            </w:r>
          </w:p>
        </w:tc>
        <w:tc>
          <w:tcPr>
            <w:tcW w:w="3876" w:type="dxa"/>
            <w:tcBorders>
              <w:top w:val="single" w:sz="4" w:space="0" w:color="auto"/>
              <w:left w:val="single" w:sz="4" w:space="0" w:color="auto"/>
              <w:bottom w:val="single" w:sz="4" w:space="0" w:color="auto"/>
              <w:right w:val="single" w:sz="4" w:space="0" w:color="auto"/>
            </w:tcBorders>
            <w:hideMark/>
          </w:tcPr>
          <w:p w:rsidR="009B5C31" w:rsidRPr="006707A6" w:rsidRDefault="009B5C31" w:rsidP="009B5C31">
            <w:r w:rsidRPr="006707A6">
              <w:t>Výstavba obecný park</w:t>
            </w:r>
          </w:p>
        </w:tc>
      </w:tr>
      <w:tr w:rsidR="009B5C31" w:rsidRPr="00BC3213" w:rsidTr="007F7A77">
        <w:tc>
          <w:tcPr>
            <w:tcW w:w="590" w:type="dxa"/>
            <w:tcBorders>
              <w:top w:val="single" w:sz="4" w:space="0" w:color="auto"/>
              <w:left w:val="single" w:sz="4" w:space="0" w:color="auto"/>
              <w:bottom w:val="single" w:sz="4" w:space="0" w:color="auto"/>
              <w:right w:val="single" w:sz="4" w:space="0" w:color="auto"/>
            </w:tcBorders>
          </w:tcPr>
          <w:p w:rsidR="009B5C31" w:rsidRPr="00BC3213" w:rsidRDefault="009B5C31" w:rsidP="009B5C31">
            <w:pPr>
              <w:rPr>
                <w:color w:val="C00000"/>
                <w:sz w:val="24"/>
                <w:szCs w:val="24"/>
              </w:rPr>
            </w:pPr>
          </w:p>
        </w:tc>
        <w:tc>
          <w:tcPr>
            <w:tcW w:w="3550" w:type="dxa"/>
            <w:tcBorders>
              <w:top w:val="single" w:sz="4" w:space="0" w:color="auto"/>
              <w:left w:val="single" w:sz="4" w:space="0" w:color="auto"/>
              <w:bottom w:val="single" w:sz="4" w:space="0" w:color="auto"/>
              <w:right w:val="single" w:sz="4" w:space="0" w:color="auto"/>
            </w:tcBorders>
          </w:tcPr>
          <w:p w:rsidR="009B5C31" w:rsidRPr="004D6BD9" w:rsidRDefault="009B5C31" w:rsidP="009B5C31">
            <w:pPr>
              <w:rPr>
                <w:sz w:val="24"/>
                <w:szCs w:val="24"/>
              </w:rPr>
            </w:pPr>
            <w:r w:rsidRPr="004D6BD9">
              <w:t>ÚPSVaR</w:t>
            </w:r>
          </w:p>
        </w:tc>
        <w:tc>
          <w:tcPr>
            <w:tcW w:w="1440" w:type="dxa"/>
            <w:tcBorders>
              <w:top w:val="single" w:sz="4" w:space="0" w:color="auto"/>
              <w:left w:val="single" w:sz="4" w:space="0" w:color="auto"/>
              <w:bottom w:val="single" w:sz="4" w:space="0" w:color="auto"/>
              <w:right w:val="single" w:sz="4" w:space="0" w:color="auto"/>
            </w:tcBorders>
          </w:tcPr>
          <w:p w:rsidR="009B5C31" w:rsidRPr="004D6BD9" w:rsidRDefault="009B5C31" w:rsidP="009B5C31">
            <w:pPr>
              <w:jc w:val="center"/>
              <w:rPr>
                <w:sz w:val="24"/>
                <w:szCs w:val="24"/>
              </w:rPr>
            </w:pPr>
            <w:r>
              <w:t xml:space="preserve">     </w:t>
            </w:r>
            <w:r w:rsidRPr="004D6BD9">
              <w:t>5</w:t>
            </w:r>
            <w:r>
              <w:t>.</w:t>
            </w:r>
            <w:r w:rsidRPr="004D6BD9">
              <w:t>843,15</w:t>
            </w:r>
          </w:p>
        </w:tc>
        <w:tc>
          <w:tcPr>
            <w:tcW w:w="3876" w:type="dxa"/>
            <w:tcBorders>
              <w:top w:val="single" w:sz="4" w:space="0" w:color="auto"/>
              <w:left w:val="single" w:sz="4" w:space="0" w:color="auto"/>
              <w:bottom w:val="single" w:sz="4" w:space="0" w:color="auto"/>
              <w:right w:val="single" w:sz="4" w:space="0" w:color="auto"/>
            </w:tcBorders>
          </w:tcPr>
          <w:p w:rsidR="009B5C31" w:rsidRPr="004D6BD9" w:rsidRDefault="009B5C31" w:rsidP="009B5C31">
            <w:pPr>
              <w:rPr>
                <w:sz w:val="24"/>
                <w:szCs w:val="24"/>
              </w:rPr>
            </w:pPr>
            <w:r w:rsidRPr="004D6BD9">
              <w:t>Dotácia projekt č. 50j - zamestnanec</w:t>
            </w:r>
          </w:p>
        </w:tc>
      </w:tr>
    </w:tbl>
    <w:p w:rsidR="00ED5315" w:rsidRPr="00BC3213" w:rsidRDefault="00ED5315" w:rsidP="00ED5315">
      <w:pPr>
        <w:rPr>
          <w:b/>
          <w:color w:val="C00000"/>
        </w:rPr>
      </w:pPr>
    </w:p>
    <w:p w:rsidR="00ED5315" w:rsidRPr="002D4E69" w:rsidRDefault="007F784D" w:rsidP="00ED5315">
      <w:pPr>
        <w:jc w:val="both"/>
        <w:rPr>
          <w:b/>
          <w:sz w:val="28"/>
          <w:szCs w:val="28"/>
        </w:rPr>
      </w:pPr>
      <w:r w:rsidRPr="002D4E69">
        <w:rPr>
          <w:b/>
          <w:sz w:val="28"/>
          <w:szCs w:val="28"/>
        </w:rPr>
        <w:t>8.</w:t>
      </w:r>
      <w:r w:rsidR="00ED5315" w:rsidRPr="002D4E69">
        <w:rPr>
          <w:b/>
          <w:sz w:val="28"/>
          <w:szCs w:val="28"/>
        </w:rPr>
        <w:t>2</w:t>
      </w:r>
      <w:r w:rsidRPr="002D4E69">
        <w:rPr>
          <w:b/>
          <w:sz w:val="28"/>
          <w:szCs w:val="28"/>
        </w:rPr>
        <w:t xml:space="preserve">. </w:t>
      </w:r>
      <w:r w:rsidR="00ED5315" w:rsidRPr="002D4E69">
        <w:rPr>
          <w:b/>
          <w:sz w:val="28"/>
          <w:szCs w:val="28"/>
        </w:rPr>
        <w:t xml:space="preserve"> Poskytnuté dotácie </w:t>
      </w:r>
    </w:p>
    <w:p w:rsidR="00ED5315" w:rsidRPr="007F784D" w:rsidRDefault="007F784D" w:rsidP="00ED5315">
      <w:pPr>
        <w:spacing w:line="360" w:lineRule="auto"/>
        <w:jc w:val="both"/>
      </w:pPr>
      <w:r w:rsidRPr="007F784D">
        <w:t>V roku 2016</w:t>
      </w:r>
      <w:r w:rsidR="00ED5315" w:rsidRPr="007F784D">
        <w:t xml:space="preserve"> obec poskytla zo svojho rozpočtu dotácie v zmysle VZN č. 5/2005    o poskytovaní dotácií z rozpočtu obce: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2805"/>
        <w:gridCol w:w="2233"/>
      </w:tblGrid>
      <w:tr w:rsidR="00ED5315" w:rsidRPr="00BC3213" w:rsidTr="007F7A77">
        <w:tc>
          <w:tcPr>
            <w:tcW w:w="4247"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jc w:val="center"/>
              <w:rPr>
                <w:b/>
              </w:rPr>
            </w:pPr>
            <w:r w:rsidRPr="009B5C31">
              <w:rPr>
                <w:b/>
              </w:rPr>
              <w:t>Prijímateľ dotácie</w:t>
            </w:r>
          </w:p>
        </w:tc>
        <w:tc>
          <w:tcPr>
            <w:tcW w:w="2805"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jc w:val="center"/>
              <w:rPr>
                <w:b/>
              </w:rPr>
            </w:pPr>
            <w:r w:rsidRPr="009B5C31">
              <w:rPr>
                <w:b/>
              </w:rPr>
              <w:t>Účelové určenie dotácie</w:t>
            </w:r>
          </w:p>
        </w:tc>
        <w:tc>
          <w:tcPr>
            <w:tcW w:w="2233"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jc w:val="center"/>
              <w:rPr>
                <w:b/>
              </w:rPr>
            </w:pPr>
            <w:r w:rsidRPr="009B5C31">
              <w:rPr>
                <w:b/>
              </w:rPr>
              <w:t>Suma poskytnutých</w:t>
            </w:r>
          </w:p>
          <w:p w:rsidR="00ED5315" w:rsidRPr="009B5C31" w:rsidRDefault="00ED5315" w:rsidP="007F7A77">
            <w:pPr>
              <w:jc w:val="center"/>
              <w:rPr>
                <w:b/>
              </w:rPr>
            </w:pPr>
            <w:r w:rsidRPr="009B5C31">
              <w:rPr>
                <w:b/>
              </w:rPr>
              <w:t xml:space="preserve"> prostriedkov v EUR</w:t>
            </w:r>
          </w:p>
        </w:tc>
      </w:tr>
      <w:tr w:rsidR="00ED5315" w:rsidRPr="00BC3213" w:rsidTr="007F7A77">
        <w:tc>
          <w:tcPr>
            <w:tcW w:w="4247"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pPr>
            <w:r w:rsidRPr="009B5C31">
              <w:t>Telovýchovná jednota</w:t>
            </w:r>
          </w:p>
        </w:tc>
        <w:tc>
          <w:tcPr>
            <w:tcW w:w="2805"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jc w:val="both"/>
              <w:rPr>
                <w:sz w:val="20"/>
                <w:szCs w:val="20"/>
              </w:rPr>
            </w:pPr>
            <w:r w:rsidRPr="009B5C31">
              <w:rPr>
                <w:sz w:val="20"/>
                <w:szCs w:val="20"/>
              </w:rPr>
              <w:t>bežné výdavky</w:t>
            </w:r>
          </w:p>
        </w:tc>
        <w:tc>
          <w:tcPr>
            <w:tcW w:w="2233" w:type="dxa"/>
            <w:tcBorders>
              <w:top w:val="single" w:sz="4" w:space="0" w:color="auto"/>
              <w:left w:val="single" w:sz="4" w:space="0" w:color="auto"/>
              <w:bottom w:val="single" w:sz="4" w:space="0" w:color="auto"/>
              <w:right w:val="single" w:sz="4" w:space="0" w:color="auto"/>
            </w:tcBorders>
            <w:hideMark/>
          </w:tcPr>
          <w:p w:rsidR="00ED5315" w:rsidRPr="009B5C31" w:rsidRDefault="009B5C31" w:rsidP="009B5C31">
            <w:pPr>
              <w:spacing w:line="360" w:lineRule="auto"/>
              <w:jc w:val="center"/>
            </w:pPr>
            <w:r w:rsidRPr="009B5C31">
              <w:t>6</w:t>
            </w:r>
            <w:r w:rsidR="00ED5315" w:rsidRPr="009B5C31">
              <w:t xml:space="preserve">.839,00 EUR </w:t>
            </w:r>
          </w:p>
        </w:tc>
      </w:tr>
      <w:tr w:rsidR="00ED5315" w:rsidRPr="00BC3213" w:rsidTr="007F7A77">
        <w:tc>
          <w:tcPr>
            <w:tcW w:w="4247"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rPr>
                <w:b/>
              </w:rPr>
            </w:pPr>
            <w:r w:rsidRPr="009B5C31">
              <w:t xml:space="preserve">Základná škola </w:t>
            </w:r>
          </w:p>
        </w:tc>
        <w:tc>
          <w:tcPr>
            <w:tcW w:w="2805"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jc w:val="both"/>
              <w:rPr>
                <w:sz w:val="20"/>
                <w:szCs w:val="20"/>
              </w:rPr>
            </w:pPr>
            <w:r w:rsidRPr="009B5C31">
              <w:rPr>
                <w:sz w:val="20"/>
                <w:szCs w:val="20"/>
              </w:rPr>
              <w:t>bežné výdavky</w:t>
            </w:r>
          </w:p>
        </w:tc>
        <w:tc>
          <w:tcPr>
            <w:tcW w:w="2233" w:type="dxa"/>
            <w:tcBorders>
              <w:top w:val="single" w:sz="4" w:space="0" w:color="auto"/>
              <w:left w:val="single" w:sz="4" w:space="0" w:color="auto"/>
              <w:bottom w:val="single" w:sz="4" w:space="0" w:color="auto"/>
              <w:right w:val="single" w:sz="4" w:space="0" w:color="auto"/>
            </w:tcBorders>
            <w:hideMark/>
          </w:tcPr>
          <w:p w:rsidR="00ED5315" w:rsidRPr="009B5C31" w:rsidRDefault="00ED5315" w:rsidP="009B5C31">
            <w:pPr>
              <w:spacing w:line="360" w:lineRule="auto"/>
              <w:rPr>
                <w:b/>
              </w:rPr>
            </w:pPr>
            <w:r w:rsidRPr="009B5C31">
              <w:t xml:space="preserve">           </w:t>
            </w:r>
            <w:r w:rsidR="009B5C31" w:rsidRPr="009B5C31">
              <w:t>5</w:t>
            </w:r>
            <w:r w:rsidRPr="009B5C31">
              <w:t>00,00 EUR</w:t>
            </w:r>
          </w:p>
        </w:tc>
      </w:tr>
      <w:tr w:rsidR="00ED5315" w:rsidRPr="00BC3213" w:rsidTr="007F7A77">
        <w:tc>
          <w:tcPr>
            <w:tcW w:w="4247"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pPr>
            <w:r w:rsidRPr="009B5C31">
              <w:t>Centrá voľného času</w:t>
            </w:r>
          </w:p>
        </w:tc>
        <w:tc>
          <w:tcPr>
            <w:tcW w:w="2805"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jc w:val="both"/>
              <w:rPr>
                <w:sz w:val="20"/>
                <w:szCs w:val="20"/>
              </w:rPr>
            </w:pPr>
            <w:r w:rsidRPr="009B5C31">
              <w:rPr>
                <w:sz w:val="20"/>
                <w:szCs w:val="20"/>
              </w:rPr>
              <w:t>bežné výdavky</w:t>
            </w:r>
          </w:p>
        </w:tc>
        <w:tc>
          <w:tcPr>
            <w:tcW w:w="2233" w:type="dxa"/>
            <w:tcBorders>
              <w:top w:val="single" w:sz="4" w:space="0" w:color="auto"/>
              <w:left w:val="single" w:sz="4" w:space="0" w:color="auto"/>
              <w:bottom w:val="single" w:sz="4" w:space="0" w:color="auto"/>
              <w:right w:val="single" w:sz="4" w:space="0" w:color="auto"/>
            </w:tcBorders>
            <w:hideMark/>
          </w:tcPr>
          <w:p w:rsidR="00ED5315" w:rsidRPr="009B5C31" w:rsidRDefault="00ED5315" w:rsidP="009B5C31">
            <w:pPr>
              <w:spacing w:line="360" w:lineRule="auto"/>
              <w:jc w:val="center"/>
              <w:rPr>
                <w:u w:val="single"/>
              </w:rPr>
            </w:pPr>
            <w:r w:rsidRPr="009B5C31">
              <w:t xml:space="preserve">  </w:t>
            </w:r>
            <w:r w:rsidR="009B5C31" w:rsidRPr="009B5C31">
              <w:t>378</w:t>
            </w:r>
            <w:r w:rsidRPr="009B5C31">
              <w:t>,00 EUR</w:t>
            </w:r>
          </w:p>
        </w:tc>
      </w:tr>
      <w:tr w:rsidR="00ED5315" w:rsidRPr="00BC3213" w:rsidTr="007F7A77">
        <w:tc>
          <w:tcPr>
            <w:tcW w:w="4247"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pPr>
            <w:r w:rsidRPr="009B5C31">
              <w:lastRenderedPageBreak/>
              <w:t xml:space="preserve">Jednota dôchodcov Slovenska </w:t>
            </w:r>
          </w:p>
        </w:tc>
        <w:tc>
          <w:tcPr>
            <w:tcW w:w="2805"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jc w:val="both"/>
              <w:rPr>
                <w:sz w:val="20"/>
                <w:szCs w:val="20"/>
              </w:rPr>
            </w:pPr>
            <w:r w:rsidRPr="009B5C31">
              <w:rPr>
                <w:sz w:val="20"/>
                <w:szCs w:val="20"/>
              </w:rPr>
              <w:t>bežné výdavky</w:t>
            </w:r>
          </w:p>
        </w:tc>
        <w:tc>
          <w:tcPr>
            <w:tcW w:w="2233"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pPr>
            <w:r w:rsidRPr="009B5C31">
              <w:t xml:space="preserve">          300,00 EUR</w:t>
            </w:r>
          </w:p>
        </w:tc>
      </w:tr>
      <w:tr w:rsidR="00ED5315" w:rsidRPr="00BC3213" w:rsidTr="007F7A77">
        <w:tc>
          <w:tcPr>
            <w:tcW w:w="4247"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pPr>
            <w:r w:rsidRPr="009B5C31">
              <w:t xml:space="preserve">Rímskokatolícka cirkev farnosť </w:t>
            </w:r>
            <w:proofErr w:type="spellStart"/>
            <w:r w:rsidRPr="009B5C31">
              <w:t>Tn</w:t>
            </w:r>
            <w:proofErr w:type="spellEnd"/>
            <w:r w:rsidRPr="009B5C31">
              <w:t>-Orechové</w:t>
            </w:r>
          </w:p>
        </w:tc>
        <w:tc>
          <w:tcPr>
            <w:tcW w:w="2805"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jc w:val="both"/>
              <w:rPr>
                <w:sz w:val="20"/>
                <w:szCs w:val="20"/>
              </w:rPr>
            </w:pPr>
            <w:r w:rsidRPr="009B5C31">
              <w:rPr>
                <w:sz w:val="20"/>
                <w:szCs w:val="20"/>
              </w:rPr>
              <w:t>bežné výdavky</w:t>
            </w:r>
          </w:p>
        </w:tc>
        <w:tc>
          <w:tcPr>
            <w:tcW w:w="2233"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pPr>
            <w:r w:rsidRPr="009B5C31">
              <w:t xml:space="preserve">           300,00 EUR</w:t>
            </w:r>
          </w:p>
        </w:tc>
      </w:tr>
      <w:tr w:rsidR="00ED5315" w:rsidRPr="00BC3213" w:rsidTr="007F7A77">
        <w:tc>
          <w:tcPr>
            <w:tcW w:w="4247"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pPr>
            <w:r w:rsidRPr="009B5C31">
              <w:t>Spoločný stavebný úrad</w:t>
            </w:r>
          </w:p>
        </w:tc>
        <w:tc>
          <w:tcPr>
            <w:tcW w:w="2805" w:type="dxa"/>
            <w:tcBorders>
              <w:top w:val="single" w:sz="4" w:space="0" w:color="auto"/>
              <w:left w:val="single" w:sz="4" w:space="0" w:color="auto"/>
              <w:bottom w:val="single" w:sz="4" w:space="0" w:color="auto"/>
              <w:right w:val="single" w:sz="4" w:space="0" w:color="auto"/>
            </w:tcBorders>
            <w:hideMark/>
          </w:tcPr>
          <w:p w:rsidR="00ED5315" w:rsidRPr="009B5C31" w:rsidRDefault="00ED5315" w:rsidP="007F7A77">
            <w:pPr>
              <w:spacing w:line="360" w:lineRule="auto"/>
              <w:jc w:val="both"/>
              <w:rPr>
                <w:sz w:val="20"/>
                <w:szCs w:val="20"/>
              </w:rPr>
            </w:pPr>
            <w:r w:rsidRPr="009B5C31">
              <w:rPr>
                <w:sz w:val="20"/>
                <w:szCs w:val="20"/>
              </w:rPr>
              <w:t>bežné výdavky</w:t>
            </w:r>
          </w:p>
        </w:tc>
        <w:tc>
          <w:tcPr>
            <w:tcW w:w="2233" w:type="dxa"/>
            <w:tcBorders>
              <w:top w:val="single" w:sz="4" w:space="0" w:color="auto"/>
              <w:left w:val="single" w:sz="4" w:space="0" w:color="auto"/>
              <w:bottom w:val="single" w:sz="4" w:space="0" w:color="auto"/>
              <w:right w:val="single" w:sz="4" w:space="0" w:color="auto"/>
            </w:tcBorders>
            <w:hideMark/>
          </w:tcPr>
          <w:p w:rsidR="00ED5315" w:rsidRPr="009B5C31" w:rsidRDefault="00ED5315" w:rsidP="009B5C31">
            <w:pPr>
              <w:spacing w:line="360" w:lineRule="auto"/>
            </w:pPr>
            <w:r w:rsidRPr="009B5C31">
              <w:t xml:space="preserve">        1.</w:t>
            </w:r>
            <w:r w:rsidR="009B5C31" w:rsidRPr="009B5C31">
              <w:t>521,60</w:t>
            </w:r>
            <w:r w:rsidRPr="009B5C31">
              <w:t xml:space="preserve"> EUR</w:t>
            </w:r>
          </w:p>
        </w:tc>
      </w:tr>
    </w:tbl>
    <w:p w:rsidR="00ED5315" w:rsidRPr="007F784D" w:rsidRDefault="00ED5315" w:rsidP="00ED5315">
      <w:pPr>
        <w:tabs>
          <w:tab w:val="left" w:pos="2880"/>
          <w:tab w:val="right" w:pos="8820"/>
        </w:tabs>
        <w:jc w:val="both"/>
        <w:rPr>
          <w:b/>
        </w:rPr>
      </w:pPr>
    </w:p>
    <w:p w:rsidR="00ED5315" w:rsidRPr="002D4E69" w:rsidRDefault="007F784D" w:rsidP="00ED5315">
      <w:pPr>
        <w:tabs>
          <w:tab w:val="left" w:pos="2880"/>
          <w:tab w:val="right" w:pos="8820"/>
        </w:tabs>
        <w:jc w:val="both"/>
        <w:rPr>
          <w:b/>
          <w:sz w:val="28"/>
          <w:szCs w:val="28"/>
        </w:rPr>
      </w:pPr>
      <w:r w:rsidRPr="002D4E69">
        <w:rPr>
          <w:b/>
          <w:sz w:val="28"/>
          <w:szCs w:val="28"/>
        </w:rPr>
        <w:t>8</w:t>
      </w:r>
      <w:r w:rsidR="00ED5315" w:rsidRPr="002D4E69">
        <w:rPr>
          <w:b/>
          <w:sz w:val="28"/>
          <w:szCs w:val="28"/>
        </w:rPr>
        <w:t>.3</w:t>
      </w:r>
      <w:r w:rsidRPr="002D4E69">
        <w:rPr>
          <w:b/>
          <w:sz w:val="28"/>
          <w:szCs w:val="28"/>
        </w:rPr>
        <w:t xml:space="preserve">. </w:t>
      </w:r>
      <w:r w:rsidR="00ED5315" w:rsidRPr="002D4E69">
        <w:rPr>
          <w:b/>
          <w:sz w:val="28"/>
          <w:szCs w:val="28"/>
        </w:rPr>
        <w:t xml:space="preserve"> Význa</w:t>
      </w:r>
      <w:r w:rsidRPr="002D4E69">
        <w:rPr>
          <w:b/>
          <w:sz w:val="28"/>
          <w:szCs w:val="28"/>
        </w:rPr>
        <w:t>mné investičné akcie v roku 2016</w:t>
      </w:r>
    </w:p>
    <w:p w:rsidR="001407CB" w:rsidRPr="001407CB" w:rsidRDefault="00ED5315" w:rsidP="001407CB">
      <w:pPr>
        <w:rPr>
          <w:sz w:val="20"/>
          <w:szCs w:val="20"/>
        </w:rPr>
      </w:pPr>
      <w:r w:rsidRPr="007F784D">
        <w:rPr>
          <w:sz w:val="20"/>
          <w:szCs w:val="20"/>
        </w:rPr>
        <w:t>Najvýznamnejšie investičné akcie realizované v roku 201</w:t>
      </w:r>
      <w:r w:rsidR="007F784D" w:rsidRPr="007F784D">
        <w:rPr>
          <w:sz w:val="20"/>
          <w:szCs w:val="20"/>
        </w:rPr>
        <w:t>6</w:t>
      </w:r>
      <w:r w:rsidR="001407CB">
        <w:t xml:space="preserve"> </w:t>
      </w:r>
    </w:p>
    <w:p w:rsidR="001407CB" w:rsidRDefault="001407CB" w:rsidP="001407CB">
      <w:pPr>
        <w:jc w:val="both"/>
      </w:pPr>
      <w:r>
        <w:t xml:space="preserve">       - projekt zastavovací plán obce                                                                                  20.400,00  €</w:t>
      </w:r>
    </w:p>
    <w:p w:rsidR="001407CB" w:rsidRPr="005564C3" w:rsidRDefault="001407CB" w:rsidP="001407CB">
      <w:pPr>
        <w:jc w:val="both"/>
      </w:pPr>
      <w:r>
        <w:t xml:space="preserve">     </w:t>
      </w:r>
      <w:r w:rsidRPr="005564C3">
        <w:t xml:space="preserve">  -  nákup pozemkov pod cestu spojnica Hrabovská – Pod </w:t>
      </w:r>
      <w:proofErr w:type="spellStart"/>
      <w:r w:rsidRPr="005564C3">
        <w:t>Kopánky</w:t>
      </w:r>
      <w:proofErr w:type="spellEnd"/>
      <w:r w:rsidRPr="005564C3">
        <w:t xml:space="preserve">                              9,00   €</w:t>
      </w:r>
    </w:p>
    <w:p w:rsidR="001407CB" w:rsidRPr="005564C3" w:rsidRDefault="001407CB" w:rsidP="001407CB">
      <w:pPr>
        <w:spacing w:line="240" w:lineRule="auto"/>
      </w:pPr>
      <w:r w:rsidRPr="005564C3">
        <w:t xml:space="preserve">       - nákup pozemkov Pod </w:t>
      </w:r>
      <w:proofErr w:type="spellStart"/>
      <w:r w:rsidRPr="005564C3">
        <w:t>Teheľnou</w:t>
      </w:r>
      <w:proofErr w:type="spellEnd"/>
      <w:r w:rsidRPr="005564C3">
        <w:t xml:space="preserve">                                                                                      1,20  €</w:t>
      </w:r>
    </w:p>
    <w:p w:rsidR="001407CB" w:rsidRPr="005564C3" w:rsidRDefault="001407CB" w:rsidP="001407CB">
      <w:pPr>
        <w:spacing w:line="240" w:lineRule="auto"/>
      </w:pPr>
      <w:r w:rsidRPr="005564C3">
        <w:t xml:space="preserve">       - nákup pozemkov pod cestu Športová                                                                    1.147,00  €   </w:t>
      </w:r>
    </w:p>
    <w:p w:rsidR="001407CB" w:rsidRPr="005564C3" w:rsidRDefault="001407CB" w:rsidP="001407CB">
      <w:pPr>
        <w:spacing w:line="240" w:lineRule="auto"/>
      </w:pPr>
      <w:r w:rsidRPr="005564C3">
        <w:t xml:space="preserve">       - nákup pozemkov pod chodník K Diaľnici                                                                       1,00  €                  </w:t>
      </w:r>
    </w:p>
    <w:p w:rsidR="001407CB" w:rsidRPr="00FC63B9" w:rsidRDefault="001407CB" w:rsidP="001407CB">
      <w:pPr>
        <w:spacing w:line="240" w:lineRule="auto"/>
        <w:ind w:left="360"/>
        <w:jc w:val="both"/>
      </w:pPr>
      <w:r w:rsidRPr="00FC63B9">
        <w:t>-  výstavba komunikácie K Diaľnici                                                                                 828,00 €</w:t>
      </w:r>
    </w:p>
    <w:p w:rsidR="001407CB" w:rsidRPr="00FC63B9" w:rsidRDefault="001407CB" w:rsidP="001407CB">
      <w:pPr>
        <w:spacing w:line="240" w:lineRule="auto"/>
        <w:ind w:left="360"/>
        <w:jc w:val="both"/>
      </w:pPr>
      <w:r w:rsidRPr="00FC63B9">
        <w:t xml:space="preserve">-  výstavba komunikácie Pod </w:t>
      </w:r>
      <w:proofErr w:type="spellStart"/>
      <w:r w:rsidRPr="00FC63B9">
        <w:t>Kopánky</w:t>
      </w:r>
      <w:proofErr w:type="spellEnd"/>
      <w:r w:rsidRPr="00FC63B9">
        <w:t xml:space="preserve">                                                                  235.211,59  €</w:t>
      </w:r>
    </w:p>
    <w:p w:rsidR="001407CB" w:rsidRPr="00AE057B" w:rsidRDefault="001407CB" w:rsidP="001407CB">
      <w:pPr>
        <w:spacing w:line="240" w:lineRule="auto"/>
        <w:ind w:left="360"/>
        <w:jc w:val="both"/>
        <w:rPr>
          <w:b/>
        </w:rPr>
      </w:pPr>
      <w:r w:rsidRPr="00AE057B">
        <w:t xml:space="preserve">- Splašková kanalizácia Pod </w:t>
      </w:r>
      <w:proofErr w:type="spellStart"/>
      <w:r w:rsidRPr="00AE057B">
        <w:t>Teheľňou</w:t>
      </w:r>
      <w:proofErr w:type="spellEnd"/>
      <w:r w:rsidRPr="00AE057B">
        <w:t xml:space="preserve">                                                                                1,20 </w:t>
      </w:r>
      <w:r w:rsidRPr="00AE057B">
        <w:rPr>
          <w:b/>
        </w:rPr>
        <w:t xml:space="preserve"> €</w:t>
      </w:r>
    </w:p>
    <w:p w:rsidR="001407CB" w:rsidRPr="00AE057B" w:rsidRDefault="001407CB" w:rsidP="001407CB">
      <w:pPr>
        <w:spacing w:line="240" w:lineRule="auto"/>
        <w:ind w:left="360"/>
        <w:jc w:val="both"/>
      </w:pPr>
      <w:r w:rsidRPr="00AE057B">
        <w:t>- Splašková kanalizácia K Diaľnici  II.                                                                         11.655,00</w:t>
      </w:r>
      <w:r w:rsidRPr="00AE057B">
        <w:rPr>
          <w:b/>
        </w:rPr>
        <w:t xml:space="preserve">  €</w:t>
      </w:r>
      <w:r w:rsidRPr="00AE057B">
        <w:t xml:space="preserve">    </w:t>
      </w:r>
    </w:p>
    <w:p w:rsidR="001407CB" w:rsidRPr="00AE057B" w:rsidRDefault="001407CB" w:rsidP="001407CB">
      <w:pPr>
        <w:spacing w:line="240" w:lineRule="auto"/>
        <w:ind w:left="360"/>
        <w:jc w:val="both"/>
      </w:pPr>
      <w:r w:rsidRPr="00AE057B">
        <w:t xml:space="preserve">- Splašková kanalizácia Pod </w:t>
      </w:r>
      <w:proofErr w:type="spellStart"/>
      <w:r w:rsidRPr="00AE057B">
        <w:t>Kopánky</w:t>
      </w:r>
      <w:proofErr w:type="spellEnd"/>
      <w:r w:rsidRPr="00AE057B">
        <w:t xml:space="preserve">                                                                          3.310,11  €  </w:t>
      </w:r>
      <w:r w:rsidRPr="00AE057B">
        <w:tab/>
      </w:r>
    </w:p>
    <w:p w:rsidR="001407CB" w:rsidRPr="001407CB" w:rsidRDefault="001407CB" w:rsidP="001407CB">
      <w:pPr>
        <w:spacing w:line="240" w:lineRule="auto"/>
        <w:ind w:left="360"/>
        <w:jc w:val="both"/>
        <w:rPr>
          <w:b/>
        </w:rPr>
      </w:pPr>
      <w:r w:rsidRPr="00AE057B">
        <w:t xml:space="preserve">- výstavba vodovodu ul. Pod </w:t>
      </w:r>
      <w:proofErr w:type="spellStart"/>
      <w:r w:rsidRPr="00AE057B">
        <w:t>Kopánky</w:t>
      </w:r>
      <w:proofErr w:type="spellEnd"/>
      <w:r w:rsidRPr="00AE057B">
        <w:t xml:space="preserve"> - východ                                                          3.346,79</w:t>
      </w:r>
      <w:r w:rsidRPr="00AE057B">
        <w:rPr>
          <w:b/>
        </w:rPr>
        <w:t xml:space="preserve"> €</w:t>
      </w:r>
      <w:r w:rsidRPr="00581C42">
        <w:tab/>
      </w:r>
    </w:p>
    <w:p w:rsidR="001407CB" w:rsidRPr="00581C42" w:rsidRDefault="001407CB" w:rsidP="001407CB">
      <w:pPr>
        <w:spacing w:line="240" w:lineRule="auto"/>
        <w:ind w:left="360"/>
        <w:jc w:val="both"/>
        <w:rPr>
          <w:b/>
        </w:rPr>
      </w:pPr>
      <w:r w:rsidRPr="00581C42">
        <w:t>- obnova VO v obci                                                                                                            1.200,00</w:t>
      </w:r>
      <w:r w:rsidRPr="00581C42">
        <w:rPr>
          <w:b/>
        </w:rPr>
        <w:t xml:space="preserve">  €</w:t>
      </w:r>
    </w:p>
    <w:p w:rsidR="001407CB" w:rsidRPr="00581C42" w:rsidRDefault="001407CB" w:rsidP="001407CB">
      <w:pPr>
        <w:spacing w:line="240" w:lineRule="auto"/>
        <w:ind w:left="360"/>
        <w:jc w:val="both"/>
      </w:pPr>
      <w:r w:rsidRPr="00581C42">
        <w:t xml:space="preserve">- VO  Pod </w:t>
      </w:r>
      <w:proofErr w:type="spellStart"/>
      <w:r w:rsidRPr="00581C42">
        <w:t>Kopánky</w:t>
      </w:r>
      <w:proofErr w:type="spellEnd"/>
      <w:r w:rsidRPr="00581C42">
        <w:t xml:space="preserve"> Zamarovce, MK K Diaľnici                                      </w:t>
      </w:r>
      <w:r>
        <w:t xml:space="preserve">                    17.626,60 €</w:t>
      </w:r>
      <w:r w:rsidRPr="00581C42">
        <w:tab/>
        <w:t xml:space="preserve"> </w:t>
      </w:r>
    </w:p>
    <w:p w:rsidR="001407CB" w:rsidRPr="00581C42" w:rsidRDefault="001407CB" w:rsidP="001407CB">
      <w:pPr>
        <w:spacing w:line="240" w:lineRule="auto"/>
        <w:ind w:left="360"/>
        <w:jc w:val="both"/>
        <w:rPr>
          <w:b/>
        </w:rPr>
      </w:pPr>
      <w:r w:rsidRPr="00581C42">
        <w:t xml:space="preserve">-výstavba MŠ                                                                     </w:t>
      </w:r>
      <w:r>
        <w:t xml:space="preserve">                         </w:t>
      </w:r>
      <w:r w:rsidRPr="00581C42">
        <w:t xml:space="preserve">                 155.584,01</w:t>
      </w:r>
      <w:r w:rsidRPr="00581C42">
        <w:rPr>
          <w:b/>
        </w:rPr>
        <w:t xml:space="preserve">   €</w:t>
      </w:r>
    </w:p>
    <w:p w:rsidR="00ED5315" w:rsidRPr="00BC3213" w:rsidRDefault="00ED5315" w:rsidP="00ED5315">
      <w:pPr>
        <w:rPr>
          <w:color w:val="C00000"/>
          <w:sz w:val="20"/>
          <w:szCs w:val="20"/>
        </w:rPr>
      </w:pPr>
      <w:r w:rsidRPr="00BC3213">
        <w:rPr>
          <w:b/>
          <w:color w:val="C00000"/>
        </w:rPr>
        <w:t xml:space="preserve"> </w:t>
      </w:r>
    </w:p>
    <w:p w:rsidR="00ED5315" w:rsidRPr="002D4E69" w:rsidRDefault="007F784D" w:rsidP="00ED5315">
      <w:pPr>
        <w:jc w:val="both"/>
        <w:rPr>
          <w:b/>
          <w:sz w:val="28"/>
          <w:szCs w:val="28"/>
        </w:rPr>
      </w:pPr>
      <w:r w:rsidRPr="002D4E69">
        <w:rPr>
          <w:b/>
          <w:sz w:val="28"/>
          <w:szCs w:val="28"/>
        </w:rPr>
        <w:t>8</w:t>
      </w:r>
      <w:r w:rsidR="00ED5315" w:rsidRPr="002D4E69">
        <w:rPr>
          <w:b/>
          <w:sz w:val="28"/>
          <w:szCs w:val="28"/>
        </w:rPr>
        <w:t>.4</w:t>
      </w:r>
      <w:r w:rsidRPr="002D4E69">
        <w:rPr>
          <w:b/>
          <w:sz w:val="28"/>
          <w:szCs w:val="28"/>
        </w:rPr>
        <w:t xml:space="preserve">. </w:t>
      </w:r>
      <w:r w:rsidR="00ED5315" w:rsidRPr="002D4E69">
        <w:rPr>
          <w:b/>
          <w:sz w:val="28"/>
          <w:szCs w:val="28"/>
        </w:rPr>
        <w:t xml:space="preserve"> Predpokladaný budúci vývoj činnosti </w:t>
      </w:r>
    </w:p>
    <w:p w:rsidR="00ED5315" w:rsidRDefault="00ED5315" w:rsidP="00ED5315">
      <w:pPr>
        <w:jc w:val="both"/>
        <w:rPr>
          <w:sz w:val="20"/>
          <w:szCs w:val="20"/>
        </w:rPr>
      </w:pPr>
      <w:r w:rsidRPr="001407CB">
        <w:rPr>
          <w:sz w:val="20"/>
          <w:szCs w:val="20"/>
        </w:rPr>
        <w:t>Predpokladané investičné akcie realizované v budúcich rokoch:</w:t>
      </w:r>
    </w:p>
    <w:p w:rsidR="001407CB" w:rsidRPr="001407CB" w:rsidRDefault="001407CB" w:rsidP="001407CB">
      <w:pPr>
        <w:rPr>
          <w:szCs w:val="24"/>
        </w:rPr>
      </w:pPr>
      <w:r w:rsidRPr="001407CB">
        <w:rPr>
          <w:szCs w:val="24"/>
        </w:rPr>
        <w:t xml:space="preserve"> -  Projekt zastavovací plán obce </w:t>
      </w:r>
    </w:p>
    <w:p w:rsidR="001407CB" w:rsidRPr="001407CB" w:rsidRDefault="001407CB" w:rsidP="001407CB">
      <w:pPr>
        <w:rPr>
          <w:szCs w:val="24"/>
        </w:rPr>
      </w:pPr>
      <w:r w:rsidRPr="001407CB">
        <w:rPr>
          <w:szCs w:val="24"/>
        </w:rPr>
        <w:t>-  Nákup pozemkov pod cestu ul. K Diaľnici</w:t>
      </w:r>
    </w:p>
    <w:p w:rsidR="001407CB" w:rsidRPr="001407CB" w:rsidRDefault="001407CB" w:rsidP="001407CB">
      <w:pPr>
        <w:rPr>
          <w:szCs w:val="24"/>
        </w:rPr>
      </w:pPr>
      <w:r w:rsidRPr="001407CB">
        <w:rPr>
          <w:szCs w:val="24"/>
        </w:rPr>
        <w:t xml:space="preserve">-  Nákup pozemkov pod cestu ul. Športová  </w:t>
      </w:r>
    </w:p>
    <w:p w:rsidR="001407CB" w:rsidRPr="001407CB" w:rsidRDefault="001407CB" w:rsidP="001407CB">
      <w:pPr>
        <w:rPr>
          <w:szCs w:val="24"/>
        </w:rPr>
      </w:pPr>
      <w:r w:rsidRPr="001407CB">
        <w:rPr>
          <w:szCs w:val="24"/>
        </w:rPr>
        <w:t xml:space="preserve">-  Nákup pozemkov pod cestu ul. Pod </w:t>
      </w:r>
      <w:proofErr w:type="spellStart"/>
      <w:r w:rsidRPr="001407CB">
        <w:rPr>
          <w:szCs w:val="24"/>
        </w:rPr>
        <w:t>Kopánky</w:t>
      </w:r>
      <w:proofErr w:type="spellEnd"/>
      <w:r w:rsidRPr="001407CB">
        <w:rPr>
          <w:szCs w:val="24"/>
        </w:rPr>
        <w:t xml:space="preserve"> </w:t>
      </w:r>
    </w:p>
    <w:p w:rsidR="001407CB" w:rsidRPr="001407CB" w:rsidRDefault="001407CB" w:rsidP="001407CB">
      <w:pPr>
        <w:rPr>
          <w:szCs w:val="24"/>
        </w:rPr>
      </w:pPr>
      <w:r w:rsidRPr="001407CB">
        <w:rPr>
          <w:szCs w:val="24"/>
        </w:rPr>
        <w:t xml:space="preserve"> -  Výstavba obrubníkov ul. K Diaľnici II.        </w:t>
      </w:r>
    </w:p>
    <w:p w:rsidR="001407CB" w:rsidRPr="001407CB" w:rsidRDefault="001407CB" w:rsidP="001407CB">
      <w:pPr>
        <w:rPr>
          <w:szCs w:val="24"/>
        </w:rPr>
      </w:pPr>
      <w:r w:rsidRPr="001407CB">
        <w:rPr>
          <w:szCs w:val="24"/>
        </w:rPr>
        <w:t xml:space="preserve"> -  Rekonštrukcia autobusových zastávok    </w:t>
      </w:r>
    </w:p>
    <w:p w:rsidR="001407CB" w:rsidRPr="001407CB" w:rsidRDefault="001407CB" w:rsidP="001407CB">
      <w:pPr>
        <w:rPr>
          <w:szCs w:val="24"/>
        </w:rPr>
      </w:pPr>
      <w:r w:rsidRPr="001407CB">
        <w:rPr>
          <w:szCs w:val="24"/>
        </w:rPr>
        <w:t xml:space="preserve"> -  Výstavba kanalizácie K Diaľnici II.</w:t>
      </w:r>
    </w:p>
    <w:p w:rsidR="001407CB" w:rsidRPr="001407CB" w:rsidRDefault="001407CB" w:rsidP="001407CB">
      <w:pPr>
        <w:rPr>
          <w:szCs w:val="24"/>
        </w:rPr>
      </w:pPr>
      <w:r w:rsidRPr="001407CB">
        <w:rPr>
          <w:szCs w:val="24"/>
        </w:rPr>
        <w:t xml:space="preserve"> -  Výstavba kanalizácie </w:t>
      </w:r>
      <w:proofErr w:type="spellStart"/>
      <w:r w:rsidRPr="001407CB">
        <w:rPr>
          <w:szCs w:val="24"/>
        </w:rPr>
        <w:t>ul</w:t>
      </w:r>
      <w:proofErr w:type="spellEnd"/>
      <w:r w:rsidRPr="001407CB">
        <w:rPr>
          <w:szCs w:val="24"/>
        </w:rPr>
        <w:t xml:space="preserve"> Pod </w:t>
      </w:r>
      <w:proofErr w:type="spellStart"/>
      <w:r w:rsidRPr="001407CB">
        <w:rPr>
          <w:szCs w:val="24"/>
        </w:rPr>
        <w:t>Kopánky</w:t>
      </w:r>
      <w:proofErr w:type="spellEnd"/>
      <w:r w:rsidRPr="001407CB">
        <w:rPr>
          <w:szCs w:val="24"/>
        </w:rPr>
        <w:t xml:space="preserve"> </w:t>
      </w:r>
    </w:p>
    <w:p w:rsidR="001407CB" w:rsidRPr="001407CB" w:rsidRDefault="001407CB" w:rsidP="001407CB">
      <w:pPr>
        <w:rPr>
          <w:szCs w:val="24"/>
        </w:rPr>
      </w:pPr>
      <w:r w:rsidRPr="001407CB">
        <w:rPr>
          <w:szCs w:val="24"/>
        </w:rPr>
        <w:lastRenderedPageBreak/>
        <w:t xml:space="preserve"> -  Výstavba kanalizácie </w:t>
      </w:r>
      <w:proofErr w:type="spellStart"/>
      <w:r w:rsidRPr="001407CB">
        <w:rPr>
          <w:szCs w:val="24"/>
        </w:rPr>
        <w:t>ul</w:t>
      </w:r>
      <w:proofErr w:type="spellEnd"/>
      <w:r w:rsidRPr="001407CB">
        <w:rPr>
          <w:szCs w:val="24"/>
        </w:rPr>
        <w:t xml:space="preserve"> Športová I.  </w:t>
      </w:r>
    </w:p>
    <w:p w:rsidR="001407CB" w:rsidRPr="001407CB" w:rsidRDefault="001407CB" w:rsidP="001407CB">
      <w:pPr>
        <w:rPr>
          <w:szCs w:val="24"/>
        </w:rPr>
      </w:pPr>
      <w:r w:rsidRPr="001407CB">
        <w:rPr>
          <w:szCs w:val="24"/>
        </w:rPr>
        <w:t xml:space="preserve"> -  Výstavba vodovodu </w:t>
      </w:r>
      <w:proofErr w:type="spellStart"/>
      <w:r w:rsidRPr="001407CB">
        <w:rPr>
          <w:szCs w:val="24"/>
        </w:rPr>
        <w:t>ul</w:t>
      </w:r>
      <w:proofErr w:type="spellEnd"/>
      <w:r w:rsidRPr="001407CB">
        <w:rPr>
          <w:szCs w:val="24"/>
        </w:rPr>
        <w:t xml:space="preserve"> Športová II.</w:t>
      </w:r>
    </w:p>
    <w:p w:rsidR="001407CB" w:rsidRPr="001407CB" w:rsidRDefault="001407CB" w:rsidP="001407CB">
      <w:pPr>
        <w:rPr>
          <w:szCs w:val="24"/>
        </w:rPr>
      </w:pPr>
      <w:r w:rsidRPr="001407CB">
        <w:rPr>
          <w:szCs w:val="24"/>
        </w:rPr>
        <w:t xml:space="preserve"> -  Výstavba </w:t>
      </w:r>
      <w:proofErr w:type="spellStart"/>
      <w:r w:rsidRPr="001407CB">
        <w:rPr>
          <w:szCs w:val="24"/>
        </w:rPr>
        <w:t>nasvietenie</w:t>
      </w:r>
      <w:proofErr w:type="spellEnd"/>
      <w:r w:rsidRPr="001407CB">
        <w:rPr>
          <w:szCs w:val="24"/>
        </w:rPr>
        <w:t xml:space="preserve"> dolnej kaplnky   </w:t>
      </w:r>
    </w:p>
    <w:p w:rsidR="001407CB" w:rsidRPr="001407CB" w:rsidRDefault="001407CB" w:rsidP="001407CB">
      <w:pPr>
        <w:rPr>
          <w:szCs w:val="24"/>
        </w:rPr>
      </w:pPr>
      <w:r w:rsidRPr="001407CB">
        <w:rPr>
          <w:szCs w:val="24"/>
        </w:rPr>
        <w:t xml:space="preserve"> -  Parkovacie miesta cintorín     </w:t>
      </w:r>
    </w:p>
    <w:p w:rsidR="001407CB" w:rsidRPr="001407CB" w:rsidRDefault="001407CB" w:rsidP="001407CB">
      <w:pPr>
        <w:rPr>
          <w:color w:val="C00000"/>
          <w:szCs w:val="24"/>
        </w:rPr>
      </w:pPr>
      <w:r w:rsidRPr="001407CB">
        <w:rPr>
          <w:szCs w:val="24"/>
        </w:rPr>
        <w:t xml:space="preserve"> -  Rekonštrukcia chodníkov ul. </w:t>
      </w:r>
      <w:proofErr w:type="spellStart"/>
      <w:r w:rsidRPr="001407CB">
        <w:rPr>
          <w:szCs w:val="24"/>
        </w:rPr>
        <w:t>Zamarovská</w:t>
      </w:r>
      <w:proofErr w:type="spellEnd"/>
      <w:r w:rsidRPr="001407CB">
        <w:rPr>
          <w:szCs w:val="24"/>
        </w:rPr>
        <w:t xml:space="preserve"> od obchodu COOP po Oravca                                              </w:t>
      </w:r>
    </w:p>
    <w:p w:rsidR="00ED5315" w:rsidRPr="00BC3213" w:rsidRDefault="00ED5315" w:rsidP="00ED5315">
      <w:pPr>
        <w:rPr>
          <w:color w:val="C00000"/>
          <w:szCs w:val="24"/>
        </w:rPr>
      </w:pPr>
      <w:r w:rsidRPr="00BC3213">
        <w:rPr>
          <w:color w:val="C00000"/>
          <w:szCs w:val="24"/>
        </w:rPr>
        <w:t xml:space="preserve">                                                                   </w:t>
      </w:r>
    </w:p>
    <w:p w:rsidR="00ED5315" w:rsidRPr="002D4E69" w:rsidRDefault="007F784D" w:rsidP="00ED5315">
      <w:pPr>
        <w:spacing w:line="360" w:lineRule="auto"/>
        <w:jc w:val="both"/>
        <w:rPr>
          <w:b/>
          <w:sz w:val="28"/>
          <w:szCs w:val="28"/>
        </w:rPr>
      </w:pPr>
      <w:r w:rsidRPr="002D4E69">
        <w:rPr>
          <w:b/>
          <w:sz w:val="28"/>
          <w:szCs w:val="28"/>
        </w:rPr>
        <w:t>8.</w:t>
      </w:r>
      <w:r w:rsidR="00ED5315" w:rsidRPr="002D4E69">
        <w:rPr>
          <w:b/>
          <w:sz w:val="28"/>
          <w:szCs w:val="28"/>
        </w:rPr>
        <w:t>5</w:t>
      </w:r>
      <w:r w:rsidRPr="002D4E69">
        <w:rPr>
          <w:b/>
          <w:sz w:val="28"/>
          <w:szCs w:val="28"/>
        </w:rPr>
        <w:t xml:space="preserve">. </w:t>
      </w:r>
      <w:r w:rsidR="00ED5315" w:rsidRPr="002D4E69">
        <w:rPr>
          <w:b/>
          <w:sz w:val="28"/>
          <w:szCs w:val="28"/>
        </w:rPr>
        <w:t xml:space="preserve"> Udalosti osobitného významu po skončení účtovného obdobia </w:t>
      </w:r>
    </w:p>
    <w:p w:rsidR="001407CB" w:rsidRDefault="00ED5315" w:rsidP="00ED5315">
      <w:pPr>
        <w:spacing w:line="360" w:lineRule="auto"/>
        <w:jc w:val="both"/>
        <w:rPr>
          <w:sz w:val="20"/>
          <w:szCs w:val="20"/>
        </w:rPr>
      </w:pPr>
      <w:r w:rsidRPr="007F784D">
        <w:rPr>
          <w:sz w:val="20"/>
          <w:szCs w:val="20"/>
        </w:rPr>
        <w:t xml:space="preserve">Obec nezaznamenala žiadnu </w:t>
      </w:r>
      <w:r w:rsidR="001407CB">
        <w:rPr>
          <w:sz w:val="20"/>
          <w:szCs w:val="20"/>
        </w:rPr>
        <w:t xml:space="preserve">udalosť osobitného </w:t>
      </w:r>
      <w:r w:rsidRPr="007F784D">
        <w:rPr>
          <w:sz w:val="20"/>
          <w:szCs w:val="20"/>
        </w:rPr>
        <w:t>významu po skončení účtovného obdobia</w:t>
      </w:r>
      <w:r w:rsidR="001407CB">
        <w:rPr>
          <w:sz w:val="20"/>
          <w:szCs w:val="20"/>
        </w:rPr>
        <w:t>, za ktoré sa vyhotovuje výročná správa.</w:t>
      </w:r>
    </w:p>
    <w:p w:rsidR="009363BB" w:rsidRDefault="009363BB" w:rsidP="00ED5315">
      <w:pPr>
        <w:spacing w:line="360" w:lineRule="auto"/>
        <w:jc w:val="both"/>
        <w:rPr>
          <w:sz w:val="20"/>
          <w:szCs w:val="20"/>
        </w:rPr>
      </w:pPr>
    </w:p>
    <w:p w:rsidR="00ED5315" w:rsidRPr="007F784D" w:rsidRDefault="001407CB" w:rsidP="00ED5315">
      <w:pPr>
        <w:spacing w:line="360" w:lineRule="auto"/>
        <w:jc w:val="both"/>
        <w:rPr>
          <w:sz w:val="20"/>
          <w:szCs w:val="20"/>
        </w:rPr>
      </w:pPr>
      <w:r>
        <w:rPr>
          <w:sz w:val="20"/>
          <w:szCs w:val="20"/>
        </w:rPr>
        <w:t>Vy</w:t>
      </w:r>
      <w:r w:rsidR="00ED5315" w:rsidRPr="007F784D">
        <w:rPr>
          <w:sz w:val="20"/>
          <w:szCs w:val="20"/>
        </w:rPr>
        <w:t xml:space="preserve">pracoval: Ľubica </w:t>
      </w:r>
      <w:proofErr w:type="spellStart"/>
      <w:r w:rsidR="00ED5315" w:rsidRPr="007F784D">
        <w:rPr>
          <w:sz w:val="20"/>
          <w:szCs w:val="20"/>
        </w:rPr>
        <w:t>Hatnančíková</w:t>
      </w:r>
      <w:proofErr w:type="spellEnd"/>
      <w:r w:rsidR="00ED5315" w:rsidRPr="007F784D">
        <w:rPr>
          <w:sz w:val="20"/>
          <w:szCs w:val="20"/>
        </w:rPr>
        <w:t xml:space="preserve">                                     Predkladá: Stanislav </w:t>
      </w:r>
      <w:proofErr w:type="spellStart"/>
      <w:r w:rsidR="00ED5315" w:rsidRPr="007F784D">
        <w:rPr>
          <w:sz w:val="20"/>
          <w:szCs w:val="20"/>
        </w:rPr>
        <w:t>Červeňan</w:t>
      </w:r>
      <w:proofErr w:type="spellEnd"/>
    </w:p>
    <w:p w:rsidR="009363BB" w:rsidRDefault="00ED5315" w:rsidP="009363BB">
      <w:pPr>
        <w:spacing w:line="360" w:lineRule="auto"/>
        <w:jc w:val="both"/>
        <w:rPr>
          <w:sz w:val="20"/>
          <w:szCs w:val="20"/>
        </w:rPr>
      </w:pPr>
      <w:r w:rsidRPr="007F784D">
        <w:rPr>
          <w:sz w:val="20"/>
          <w:szCs w:val="20"/>
        </w:rPr>
        <w:t>V Zamarovciach, dňa</w:t>
      </w:r>
      <w:r w:rsidR="009363BB">
        <w:rPr>
          <w:sz w:val="20"/>
          <w:szCs w:val="20"/>
        </w:rPr>
        <w:t xml:space="preserve"> 09.05.2017</w:t>
      </w:r>
    </w:p>
    <w:p w:rsidR="009363BB" w:rsidRDefault="009363BB" w:rsidP="009363BB">
      <w:pPr>
        <w:spacing w:line="360" w:lineRule="auto"/>
        <w:jc w:val="both"/>
        <w:rPr>
          <w:sz w:val="20"/>
          <w:szCs w:val="20"/>
        </w:rPr>
      </w:pPr>
    </w:p>
    <w:p w:rsidR="00ED5315" w:rsidRPr="007F784D" w:rsidRDefault="009363BB" w:rsidP="009363BB">
      <w:pPr>
        <w:spacing w:line="360" w:lineRule="auto"/>
        <w:jc w:val="both"/>
        <w:rPr>
          <w:rFonts w:ascii="Times New Roman" w:hAnsi="Times New Roman"/>
          <w:b/>
          <w:sz w:val="20"/>
          <w:szCs w:val="20"/>
        </w:rPr>
      </w:pPr>
      <w:r w:rsidRPr="009363BB">
        <w:rPr>
          <w:b/>
          <w:sz w:val="20"/>
          <w:szCs w:val="20"/>
        </w:rPr>
        <w:t>Prílo</w:t>
      </w:r>
      <w:r w:rsidR="00ED5315" w:rsidRPr="007F784D">
        <w:rPr>
          <w:rFonts w:ascii="Times New Roman" w:hAnsi="Times New Roman"/>
          <w:b/>
          <w:sz w:val="20"/>
          <w:szCs w:val="20"/>
        </w:rPr>
        <w:t>hy:</w:t>
      </w:r>
    </w:p>
    <w:p w:rsidR="00ED5315" w:rsidRPr="007F784D" w:rsidRDefault="00ED5315" w:rsidP="00ED5315">
      <w:pPr>
        <w:pStyle w:val="Bezriadkovania"/>
        <w:jc w:val="center"/>
        <w:rPr>
          <w:rFonts w:ascii="Times New Roman" w:hAnsi="Times New Roman"/>
          <w:b/>
          <w:sz w:val="20"/>
          <w:szCs w:val="20"/>
          <w:lang w:val="sk-SK"/>
        </w:rPr>
      </w:pPr>
    </w:p>
    <w:p w:rsidR="00ED5315" w:rsidRPr="007F784D" w:rsidRDefault="00ED5315" w:rsidP="00ED5315">
      <w:pPr>
        <w:pStyle w:val="Bezriadkovania"/>
        <w:numPr>
          <w:ilvl w:val="0"/>
          <w:numId w:val="14"/>
        </w:numPr>
        <w:rPr>
          <w:rFonts w:ascii="Times New Roman" w:hAnsi="Times New Roman"/>
          <w:sz w:val="20"/>
          <w:szCs w:val="20"/>
          <w:lang w:val="sk-SK"/>
        </w:rPr>
      </w:pPr>
      <w:r w:rsidRPr="007F784D">
        <w:rPr>
          <w:rFonts w:ascii="Times New Roman" w:hAnsi="Times New Roman"/>
          <w:sz w:val="20"/>
          <w:szCs w:val="20"/>
          <w:lang w:val="sk-SK"/>
        </w:rPr>
        <w:t>Individuálna účtovná závierka: Súvaha, Výkaz ziskov a strát, Poznámky</w:t>
      </w:r>
    </w:p>
    <w:p w:rsidR="00ED5315" w:rsidRPr="007F784D" w:rsidRDefault="00ED5315" w:rsidP="00ED5315">
      <w:pPr>
        <w:pStyle w:val="Bezriadkovania"/>
        <w:numPr>
          <w:ilvl w:val="0"/>
          <w:numId w:val="14"/>
        </w:numPr>
        <w:rPr>
          <w:rFonts w:ascii="Times New Roman" w:hAnsi="Times New Roman"/>
          <w:sz w:val="20"/>
          <w:szCs w:val="20"/>
          <w:lang w:val="sk-SK"/>
        </w:rPr>
      </w:pPr>
      <w:r w:rsidRPr="007F784D">
        <w:rPr>
          <w:rFonts w:ascii="Times New Roman" w:hAnsi="Times New Roman"/>
          <w:sz w:val="20"/>
          <w:szCs w:val="20"/>
          <w:lang w:val="sk-SK"/>
        </w:rPr>
        <w:t xml:space="preserve">Výrok audítora k individuálnej účtovnej závierke </w:t>
      </w:r>
    </w:p>
    <w:p w:rsidR="00ED5315" w:rsidRPr="007F784D" w:rsidRDefault="00ED5315" w:rsidP="00ED5315">
      <w:pPr>
        <w:spacing w:line="360" w:lineRule="auto"/>
        <w:rPr>
          <w:sz w:val="20"/>
          <w:szCs w:val="20"/>
        </w:rPr>
      </w:pPr>
    </w:p>
    <w:p w:rsidR="00ED5315" w:rsidRPr="00BC3213" w:rsidRDefault="00ED5315" w:rsidP="00ED5315">
      <w:pPr>
        <w:rPr>
          <w:color w:val="C00000"/>
        </w:rPr>
      </w:pPr>
    </w:p>
    <w:p w:rsidR="00ED5315" w:rsidRPr="00BC3213" w:rsidRDefault="00ED5315" w:rsidP="00ED5315">
      <w:pPr>
        <w:rPr>
          <w:color w:val="C00000"/>
        </w:rPr>
      </w:pPr>
    </w:p>
    <w:p w:rsidR="00450CC3" w:rsidRPr="00BC3213" w:rsidRDefault="00450CC3">
      <w:pPr>
        <w:rPr>
          <w:color w:val="C00000"/>
        </w:rPr>
      </w:pPr>
    </w:p>
    <w:sectPr w:rsidR="00450CC3" w:rsidRPr="00BC3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3AEA72C"/>
    <w:name w:val="WW8Num2"/>
    <w:lvl w:ilvl="0">
      <w:start w:val="1"/>
      <w:numFmt w:val="decimal"/>
      <w:lvlText w:val="%1."/>
      <w:lvlJc w:val="left"/>
      <w:pPr>
        <w:tabs>
          <w:tab w:val="num" w:pos="720"/>
        </w:tabs>
        <w:ind w:left="72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1A"/>
    <w:multiLevelType w:val="multilevel"/>
    <w:tmpl w:val="0000001A"/>
    <w:name w:val="WW8Num2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425"/>
        </w:tabs>
        <w:ind w:left="425" w:hanging="283"/>
      </w:pPr>
      <w:rPr>
        <w:rFonts w:ascii="StarSymbol" w:hAnsi="StarSymbol" w:cs="StarSymbol"/>
        <w:sz w:val="18"/>
        <w:szCs w:val="18"/>
      </w:rPr>
    </w:lvl>
    <w:lvl w:ilvl="2">
      <w:start w:val="1"/>
      <w:numFmt w:val="bullet"/>
      <w:lvlText w:val="–"/>
      <w:lvlJc w:val="left"/>
      <w:pPr>
        <w:tabs>
          <w:tab w:val="num" w:pos="891"/>
        </w:tabs>
        <w:ind w:left="891" w:hanging="283"/>
      </w:pPr>
      <w:rPr>
        <w:rFonts w:ascii="StarSymbol" w:hAnsi="StarSymbol" w:cs="StarSymbol"/>
        <w:sz w:val="18"/>
        <w:szCs w:val="18"/>
      </w:rPr>
    </w:lvl>
    <w:lvl w:ilvl="3">
      <w:start w:val="1"/>
      <w:numFmt w:val="bullet"/>
      <w:lvlText w:val="–"/>
      <w:lvlJc w:val="left"/>
      <w:pPr>
        <w:tabs>
          <w:tab w:val="num" w:pos="1195"/>
        </w:tabs>
        <w:ind w:left="1195" w:hanging="283"/>
      </w:pPr>
      <w:rPr>
        <w:rFonts w:ascii="StarSymbol" w:hAnsi="StarSymbol" w:cs="StarSymbol"/>
        <w:sz w:val="18"/>
        <w:szCs w:val="18"/>
      </w:rPr>
    </w:lvl>
    <w:lvl w:ilvl="4">
      <w:start w:val="1"/>
      <w:numFmt w:val="bullet"/>
      <w:lvlText w:val="–"/>
      <w:lvlJc w:val="left"/>
      <w:pPr>
        <w:tabs>
          <w:tab w:val="num" w:pos="1499"/>
        </w:tabs>
        <w:ind w:left="1499" w:hanging="283"/>
      </w:pPr>
      <w:rPr>
        <w:rFonts w:ascii="StarSymbol" w:hAnsi="StarSymbol" w:cs="StarSymbol"/>
        <w:sz w:val="18"/>
        <w:szCs w:val="18"/>
      </w:rPr>
    </w:lvl>
    <w:lvl w:ilvl="5">
      <w:start w:val="1"/>
      <w:numFmt w:val="bullet"/>
      <w:lvlText w:val="–"/>
      <w:lvlJc w:val="left"/>
      <w:pPr>
        <w:tabs>
          <w:tab w:val="num" w:pos="1803"/>
        </w:tabs>
        <w:ind w:left="1803" w:hanging="283"/>
      </w:pPr>
      <w:rPr>
        <w:rFonts w:ascii="StarSymbol" w:hAnsi="StarSymbol" w:cs="StarSymbol"/>
        <w:sz w:val="18"/>
        <w:szCs w:val="18"/>
      </w:rPr>
    </w:lvl>
    <w:lvl w:ilvl="6">
      <w:start w:val="1"/>
      <w:numFmt w:val="bullet"/>
      <w:lvlText w:val="–"/>
      <w:lvlJc w:val="left"/>
      <w:pPr>
        <w:tabs>
          <w:tab w:val="num" w:pos="2107"/>
        </w:tabs>
        <w:ind w:left="2107" w:hanging="283"/>
      </w:pPr>
      <w:rPr>
        <w:rFonts w:ascii="StarSymbol" w:hAnsi="StarSymbol" w:cs="StarSymbol"/>
        <w:sz w:val="18"/>
        <w:szCs w:val="18"/>
      </w:rPr>
    </w:lvl>
    <w:lvl w:ilvl="7">
      <w:start w:val="1"/>
      <w:numFmt w:val="bullet"/>
      <w:lvlText w:val="–"/>
      <w:lvlJc w:val="left"/>
      <w:pPr>
        <w:tabs>
          <w:tab w:val="num" w:pos="2411"/>
        </w:tabs>
        <w:ind w:left="2411" w:hanging="283"/>
      </w:pPr>
      <w:rPr>
        <w:rFonts w:ascii="StarSymbol" w:hAnsi="StarSymbol" w:cs="StarSymbol"/>
        <w:sz w:val="18"/>
        <w:szCs w:val="18"/>
      </w:rPr>
    </w:lvl>
    <w:lvl w:ilvl="8">
      <w:start w:val="1"/>
      <w:numFmt w:val="bullet"/>
      <w:lvlText w:val="–"/>
      <w:lvlJc w:val="left"/>
      <w:pPr>
        <w:tabs>
          <w:tab w:val="num" w:pos="2715"/>
        </w:tabs>
        <w:ind w:left="2715" w:hanging="283"/>
      </w:pPr>
      <w:rPr>
        <w:rFonts w:ascii="StarSymbol" w:hAnsi="StarSymbol" w:cs="StarSymbol"/>
        <w:sz w:val="18"/>
        <w:szCs w:val="18"/>
      </w:rPr>
    </w:lvl>
  </w:abstractNum>
  <w:abstractNum w:abstractNumId="4" w15:restartNumberingAfterBreak="0">
    <w:nsid w:val="0000001E"/>
    <w:multiLevelType w:val="multilevel"/>
    <w:tmpl w:val="0000001E"/>
    <w:name w:val="WW8Num3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87"/>
        </w:tabs>
        <w:ind w:left="587" w:hanging="283"/>
      </w:pPr>
      <w:rPr>
        <w:rFonts w:ascii="StarSymbol" w:hAnsi="StarSymbol" w:cs="StarSymbol"/>
        <w:sz w:val="18"/>
        <w:szCs w:val="18"/>
      </w:rPr>
    </w:lvl>
    <w:lvl w:ilvl="2">
      <w:start w:val="1"/>
      <w:numFmt w:val="bullet"/>
      <w:lvlText w:val="–"/>
      <w:lvlJc w:val="left"/>
      <w:pPr>
        <w:tabs>
          <w:tab w:val="num" w:pos="891"/>
        </w:tabs>
        <w:ind w:left="891" w:hanging="283"/>
      </w:pPr>
      <w:rPr>
        <w:rFonts w:ascii="StarSymbol" w:hAnsi="StarSymbol" w:cs="StarSymbol"/>
        <w:sz w:val="18"/>
        <w:szCs w:val="18"/>
      </w:rPr>
    </w:lvl>
    <w:lvl w:ilvl="3">
      <w:start w:val="1"/>
      <w:numFmt w:val="bullet"/>
      <w:lvlText w:val="–"/>
      <w:lvlJc w:val="left"/>
      <w:pPr>
        <w:tabs>
          <w:tab w:val="num" w:pos="1195"/>
        </w:tabs>
        <w:ind w:left="1195" w:hanging="283"/>
      </w:pPr>
      <w:rPr>
        <w:rFonts w:ascii="StarSymbol" w:hAnsi="StarSymbol" w:cs="StarSymbol"/>
        <w:sz w:val="18"/>
        <w:szCs w:val="18"/>
      </w:rPr>
    </w:lvl>
    <w:lvl w:ilvl="4">
      <w:start w:val="1"/>
      <w:numFmt w:val="bullet"/>
      <w:lvlText w:val="–"/>
      <w:lvlJc w:val="left"/>
      <w:pPr>
        <w:tabs>
          <w:tab w:val="num" w:pos="1499"/>
        </w:tabs>
        <w:ind w:left="1499" w:hanging="283"/>
      </w:pPr>
      <w:rPr>
        <w:rFonts w:ascii="StarSymbol" w:hAnsi="StarSymbol" w:cs="StarSymbol"/>
        <w:sz w:val="18"/>
        <w:szCs w:val="18"/>
      </w:rPr>
    </w:lvl>
    <w:lvl w:ilvl="5">
      <w:start w:val="1"/>
      <w:numFmt w:val="bullet"/>
      <w:lvlText w:val="–"/>
      <w:lvlJc w:val="left"/>
      <w:pPr>
        <w:tabs>
          <w:tab w:val="num" w:pos="1803"/>
        </w:tabs>
        <w:ind w:left="1803" w:hanging="283"/>
      </w:pPr>
      <w:rPr>
        <w:rFonts w:ascii="StarSymbol" w:hAnsi="StarSymbol" w:cs="StarSymbol"/>
        <w:sz w:val="18"/>
        <w:szCs w:val="18"/>
      </w:rPr>
    </w:lvl>
    <w:lvl w:ilvl="6">
      <w:start w:val="1"/>
      <w:numFmt w:val="bullet"/>
      <w:lvlText w:val="–"/>
      <w:lvlJc w:val="left"/>
      <w:pPr>
        <w:tabs>
          <w:tab w:val="num" w:pos="2107"/>
        </w:tabs>
        <w:ind w:left="2107" w:hanging="283"/>
      </w:pPr>
      <w:rPr>
        <w:rFonts w:ascii="StarSymbol" w:hAnsi="StarSymbol" w:cs="StarSymbol"/>
        <w:sz w:val="18"/>
        <w:szCs w:val="18"/>
      </w:rPr>
    </w:lvl>
    <w:lvl w:ilvl="7">
      <w:start w:val="1"/>
      <w:numFmt w:val="bullet"/>
      <w:lvlText w:val="–"/>
      <w:lvlJc w:val="left"/>
      <w:pPr>
        <w:tabs>
          <w:tab w:val="num" w:pos="2411"/>
        </w:tabs>
        <w:ind w:left="2411" w:hanging="283"/>
      </w:pPr>
      <w:rPr>
        <w:rFonts w:ascii="StarSymbol" w:hAnsi="StarSymbol" w:cs="StarSymbol"/>
        <w:sz w:val="18"/>
        <w:szCs w:val="18"/>
      </w:rPr>
    </w:lvl>
    <w:lvl w:ilvl="8">
      <w:start w:val="1"/>
      <w:numFmt w:val="bullet"/>
      <w:lvlText w:val="–"/>
      <w:lvlJc w:val="left"/>
      <w:pPr>
        <w:tabs>
          <w:tab w:val="num" w:pos="2715"/>
        </w:tabs>
        <w:ind w:left="2715" w:hanging="283"/>
      </w:pPr>
      <w:rPr>
        <w:rFonts w:ascii="StarSymbol" w:hAnsi="StarSymbol" w:cs="StarSymbol"/>
        <w:sz w:val="18"/>
        <w:szCs w:val="18"/>
      </w:rPr>
    </w:lvl>
  </w:abstractNum>
  <w:abstractNum w:abstractNumId="5" w15:restartNumberingAfterBreak="0">
    <w:nsid w:val="0000001F"/>
    <w:multiLevelType w:val="multilevel"/>
    <w:tmpl w:val="0000001F"/>
    <w:name w:val="WW8Num3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87"/>
        </w:tabs>
        <w:ind w:left="587" w:hanging="283"/>
      </w:pPr>
      <w:rPr>
        <w:rFonts w:ascii="StarSymbol" w:hAnsi="StarSymbol" w:cs="StarSymbol"/>
        <w:sz w:val="18"/>
        <w:szCs w:val="18"/>
      </w:rPr>
    </w:lvl>
    <w:lvl w:ilvl="2">
      <w:start w:val="1"/>
      <w:numFmt w:val="bullet"/>
      <w:lvlText w:val="–"/>
      <w:lvlJc w:val="left"/>
      <w:pPr>
        <w:tabs>
          <w:tab w:val="num" w:pos="891"/>
        </w:tabs>
        <w:ind w:left="891" w:hanging="283"/>
      </w:pPr>
      <w:rPr>
        <w:rFonts w:ascii="StarSymbol" w:hAnsi="StarSymbol" w:cs="StarSymbol"/>
        <w:sz w:val="18"/>
        <w:szCs w:val="18"/>
      </w:rPr>
    </w:lvl>
    <w:lvl w:ilvl="3">
      <w:start w:val="1"/>
      <w:numFmt w:val="bullet"/>
      <w:lvlText w:val="–"/>
      <w:lvlJc w:val="left"/>
      <w:pPr>
        <w:tabs>
          <w:tab w:val="num" w:pos="1195"/>
        </w:tabs>
        <w:ind w:left="1195" w:hanging="283"/>
      </w:pPr>
      <w:rPr>
        <w:rFonts w:ascii="StarSymbol" w:hAnsi="StarSymbol" w:cs="StarSymbol"/>
        <w:sz w:val="18"/>
        <w:szCs w:val="18"/>
      </w:rPr>
    </w:lvl>
    <w:lvl w:ilvl="4">
      <w:start w:val="1"/>
      <w:numFmt w:val="bullet"/>
      <w:lvlText w:val="–"/>
      <w:lvlJc w:val="left"/>
      <w:pPr>
        <w:tabs>
          <w:tab w:val="num" w:pos="1499"/>
        </w:tabs>
        <w:ind w:left="1499" w:hanging="283"/>
      </w:pPr>
      <w:rPr>
        <w:rFonts w:ascii="StarSymbol" w:hAnsi="StarSymbol" w:cs="StarSymbol"/>
        <w:sz w:val="18"/>
        <w:szCs w:val="18"/>
      </w:rPr>
    </w:lvl>
    <w:lvl w:ilvl="5">
      <w:start w:val="1"/>
      <w:numFmt w:val="bullet"/>
      <w:lvlText w:val="–"/>
      <w:lvlJc w:val="left"/>
      <w:pPr>
        <w:tabs>
          <w:tab w:val="num" w:pos="1803"/>
        </w:tabs>
        <w:ind w:left="1803" w:hanging="283"/>
      </w:pPr>
      <w:rPr>
        <w:rFonts w:ascii="StarSymbol" w:hAnsi="StarSymbol" w:cs="StarSymbol"/>
        <w:sz w:val="18"/>
        <w:szCs w:val="18"/>
      </w:rPr>
    </w:lvl>
    <w:lvl w:ilvl="6">
      <w:start w:val="1"/>
      <w:numFmt w:val="bullet"/>
      <w:lvlText w:val="–"/>
      <w:lvlJc w:val="left"/>
      <w:pPr>
        <w:tabs>
          <w:tab w:val="num" w:pos="2107"/>
        </w:tabs>
        <w:ind w:left="2107" w:hanging="283"/>
      </w:pPr>
      <w:rPr>
        <w:rFonts w:ascii="StarSymbol" w:hAnsi="StarSymbol" w:cs="StarSymbol"/>
        <w:sz w:val="18"/>
        <w:szCs w:val="18"/>
      </w:rPr>
    </w:lvl>
    <w:lvl w:ilvl="7">
      <w:start w:val="1"/>
      <w:numFmt w:val="bullet"/>
      <w:lvlText w:val="–"/>
      <w:lvlJc w:val="left"/>
      <w:pPr>
        <w:tabs>
          <w:tab w:val="num" w:pos="2411"/>
        </w:tabs>
        <w:ind w:left="2411" w:hanging="283"/>
      </w:pPr>
      <w:rPr>
        <w:rFonts w:ascii="StarSymbol" w:hAnsi="StarSymbol" w:cs="StarSymbol"/>
        <w:sz w:val="18"/>
        <w:szCs w:val="18"/>
      </w:rPr>
    </w:lvl>
    <w:lvl w:ilvl="8">
      <w:start w:val="1"/>
      <w:numFmt w:val="bullet"/>
      <w:lvlText w:val="–"/>
      <w:lvlJc w:val="left"/>
      <w:pPr>
        <w:tabs>
          <w:tab w:val="num" w:pos="2715"/>
        </w:tabs>
        <w:ind w:left="2715" w:hanging="283"/>
      </w:pPr>
      <w:rPr>
        <w:rFonts w:ascii="StarSymbol" w:hAnsi="StarSymbol" w:cs="StarSymbol"/>
        <w:sz w:val="18"/>
        <w:szCs w:val="18"/>
      </w:rPr>
    </w:lvl>
  </w:abstractNum>
  <w:abstractNum w:abstractNumId="6" w15:restartNumberingAfterBreak="0">
    <w:nsid w:val="00000020"/>
    <w:multiLevelType w:val="multilevel"/>
    <w:tmpl w:val="00000020"/>
    <w:name w:val="Outline"/>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pStyle w:val="Nadpis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48B01EF"/>
    <w:multiLevelType w:val="multilevel"/>
    <w:tmpl w:val="53AEA72C"/>
    <w:lvl w:ilvl="0">
      <w:start w:val="1"/>
      <w:numFmt w:val="decimal"/>
      <w:lvlText w:val="%1."/>
      <w:lvlJc w:val="left"/>
      <w:pPr>
        <w:tabs>
          <w:tab w:val="num" w:pos="720"/>
        </w:tabs>
        <w:ind w:left="72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1FA659B4"/>
    <w:multiLevelType w:val="hybridMultilevel"/>
    <w:tmpl w:val="8C4240FC"/>
    <w:lvl w:ilvl="0" w:tplc="999EAF9C">
      <w:start w:val="5"/>
      <w:numFmt w:val="decimal"/>
      <w:lvlText w:val="%1."/>
      <w:lvlJc w:val="left"/>
      <w:pPr>
        <w:ind w:left="720" w:hanging="36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start w:val="1"/>
      <w:numFmt w:val="bullet"/>
      <w:lvlText w:val="o"/>
      <w:lvlJc w:val="left"/>
      <w:pPr>
        <w:tabs>
          <w:tab w:val="num" w:pos="1515"/>
        </w:tabs>
        <w:ind w:left="1515" w:hanging="360"/>
      </w:pPr>
      <w:rPr>
        <w:rFonts w:ascii="Courier New" w:hAnsi="Courier New" w:cs="Courier New" w:hint="default"/>
      </w:rPr>
    </w:lvl>
    <w:lvl w:ilvl="2" w:tplc="041B0005">
      <w:start w:val="1"/>
      <w:numFmt w:val="bullet"/>
      <w:lvlText w:val=""/>
      <w:lvlJc w:val="left"/>
      <w:pPr>
        <w:tabs>
          <w:tab w:val="num" w:pos="2235"/>
        </w:tabs>
        <w:ind w:left="2235" w:hanging="360"/>
      </w:pPr>
      <w:rPr>
        <w:rFonts w:ascii="Wingdings" w:hAnsi="Wingdings" w:hint="default"/>
      </w:rPr>
    </w:lvl>
    <w:lvl w:ilvl="3" w:tplc="041B0001">
      <w:start w:val="1"/>
      <w:numFmt w:val="bullet"/>
      <w:lvlText w:val=""/>
      <w:lvlJc w:val="left"/>
      <w:pPr>
        <w:tabs>
          <w:tab w:val="num" w:pos="2955"/>
        </w:tabs>
        <w:ind w:left="2955" w:hanging="360"/>
      </w:pPr>
      <w:rPr>
        <w:rFonts w:ascii="Symbol" w:hAnsi="Symbol" w:hint="default"/>
      </w:rPr>
    </w:lvl>
    <w:lvl w:ilvl="4" w:tplc="041B0003">
      <w:start w:val="1"/>
      <w:numFmt w:val="bullet"/>
      <w:lvlText w:val="o"/>
      <w:lvlJc w:val="left"/>
      <w:pPr>
        <w:tabs>
          <w:tab w:val="num" w:pos="3675"/>
        </w:tabs>
        <w:ind w:left="3675" w:hanging="360"/>
      </w:pPr>
      <w:rPr>
        <w:rFonts w:ascii="Courier New" w:hAnsi="Courier New" w:cs="Courier New" w:hint="default"/>
      </w:rPr>
    </w:lvl>
    <w:lvl w:ilvl="5" w:tplc="041B0005">
      <w:start w:val="1"/>
      <w:numFmt w:val="bullet"/>
      <w:lvlText w:val=""/>
      <w:lvlJc w:val="left"/>
      <w:pPr>
        <w:tabs>
          <w:tab w:val="num" w:pos="4395"/>
        </w:tabs>
        <w:ind w:left="4395" w:hanging="360"/>
      </w:pPr>
      <w:rPr>
        <w:rFonts w:ascii="Wingdings" w:hAnsi="Wingdings" w:hint="default"/>
      </w:rPr>
    </w:lvl>
    <w:lvl w:ilvl="6" w:tplc="041B0001">
      <w:start w:val="1"/>
      <w:numFmt w:val="bullet"/>
      <w:lvlText w:val=""/>
      <w:lvlJc w:val="left"/>
      <w:pPr>
        <w:tabs>
          <w:tab w:val="num" w:pos="5115"/>
        </w:tabs>
        <w:ind w:left="5115" w:hanging="360"/>
      </w:pPr>
      <w:rPr>
        <w:rFonts w:ascii="Symbol" w:hAnsi="Symbol" w:hint="default"/>
      </w:rPr>
    </w:lvl>
    <w:lvl w:ilvl="7" w:tplc="041B0003">
      <w:start w:val="1"/>
      <w:numFmt w:val="bullet"/>
      <w:lvlText w:val="o"/>
      <w:lvlJc w:val="left"/>
      <w:pPr>
        <w:tabs>
          <w:tab w:val="num" w:pos="5835"/>
        </w:tabs>
        <w:ind w:left="5835" w:hanging="360"/>
      </w:pPr>
      <w:rPr>
        <w:rFonts w:ascii="Courier New" w:hAnsi="Courier New" w:cs="Courier New" w:hint="default"/>
      </w:rPr>
    </w:lvl>
    <w:lvl w:ilvl="8" w:tplc="041B0005">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64E412D"/>
    <w:multiLevelType w:val="hybridMultilevel"/>
    <w:tmpl w:val="2FD69D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7B725D1"/>
    <w:multiLevelType w:val="hybridMultilevel"/>
    <w:tmpl w:val="C2E8F8EA"/>
    <w:lvl w:ilvl="0" w:tplc="CEDAFE0A">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38A60778"/>
    <w:multiLevelType w:val="hybridMultilevel"/>
    <w:tmpl w:val="BDCA6260"/>
    <w:lvl w:ilvl="0" w:tplc="3FBA1C80">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8B52B9D"/>
    <w:multiLevelType w:val="hybridMultilevel"/>
    <w:tmpl w:val="ADE236B8"/>
    <w:lvl w:ilvl="0" w:tplc="A624246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4CCD0B00"/>
    <w:multiLevelType w:val="hybridMultilevel"/>
    <w:tmpl w:val="43405D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56F40EFF"/>
    <w:multiLevelType w:val="multilevel"/>
    <w:tmpl w:val="1E5058FA"/>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57D671AD"/>
    <w:multiLevelType w:val="multilevel"/>
    <w:tmpl w:val="8BA6F85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AA6F4D"/>
    <w:multiLevelType w:val="hybridMultilevel"/>
    <w:tmpl w:val="8C7E4A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D7F6A8B"/>
    <w:multiLevelType w:val="hybridMultilevel"/>
    <w:tmpl w:val="F25A1546"/>
    <w:lvl w:ilvl="0" w:tplc="CD46AE9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4"/>
  </w:num>
  <w:num w:numId="6">
    <w:abstractNumId w:val="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9"/>
  </w:num>
  <w:num w:numId="16">
    <w:abstractNumId w:val="13"/>
  </w:num>
  <w:num w:numId="17">
    <w:abstractNumId w:val="12"/>
  </w:num>
  <w:num w:numId="18">
    <w:abstractNumId w:val="10"/>
  </w:num>
  <w:num w:numId="19">
    <w:abstractNumId w:val="18"/>
  </w:num>
  <w:num w:numId="20">
    <w:abstractNumId w:val="7"/>
  </w:num>
  <w:num w:numId="21">
    <w:abstractNumId w:val="17"/>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18"/>
    <w:rsid w:val="000449AB"/>
    <w:rsid w:val="00063252"/>
    <w:rsid w:val="000D5B63"/>
    <w:rsid w:val="001407CB"/>
    <w:rsid w:val="001848C1"/>
    <w:rsid w:val="001C3F41"/>
    <w:rsid w:val="001E5B9D"/>
    <w:rsid w:val="00256629"/>
    <w:rsid w:val="00263D51"/>
    <w:rsid w:val="00277CC0"/>
    <w:rsid w:val="00286713"/>
    <w:rsid w:val="002D4E69"/>
    <w:rsid w:val="003B0277"/>
    <w:rsid w:val="0040497B"/>
    <w:rsid w:val="004122A9"/>
    <w:rsid w:val="00441645"/>
    <w:rsid w:val="00445196"/>
    <w:rsid w:val="00450CC3"/>
    <w:rsid w:val="004F2810"/>
    <w:rsid w:val="005104AE"/>
    <w:rsid w:val="00530B18"/>
    <w:rsid w:val="00576305"/>
    <w:rsid w:val="005B3EB6"/>
    <w:rsid w:val="005B7C6B"/>
    <w:rsid w:val="005C3A27"/>
    <w:rsid w:val="006010E9"/>
    <w:rsid w:val="006337C1"/>
    <w:rsid w:val="00642938"/>
    <w:rsid w:val="006A1562"/>
    <w:rsid w:val="00706BF7"/>
    <w:rsid w:val="007400F4"/>
    <w:rsid w:val="00780861"/>
    <w:rsid w:val="007F0525"/>
    <w:rsid w:val="007F3FA2"/>
    <w:rsid w:val="007F784D"/>
    <w:rsid w:val="007F7A77"/>
    <w:rsid w:val="00813BC8"/>
    <w:rsid w:val="0092650D"/>
    <w:rsid w:val="009363BB"/>
    <w:rsid w:val="009832E9"/>
    <w:rsid w:val="009909C5"/>
    <w:rsid w:val="009B5C31"/>
    <w:rsid w:val="009D1085"/>
    <w:rsid w:val="00A01238"/>
    <w:rsid w:val="00A0302C"/>
    <w:rsid w:val="00AF4EA7"/>
    <w:rsid w:val="00B2037D"/>
    <w:rsid w:val="00B6557A"/>
    <w:rsid w:val="00BA52DC"/>
    <w:rsid w:val="00BC3213"/>
    <w:rsid w:val="00C460E0"/>
    <w:rsid w:val="00CB6EFA"/>
    <w:rsid w:val="00D7488B"/>
    <w:rsid w:val="00E274B7"/>
    <w:rsid w:val="00E32242"/>
    <w:rsid w:val="00E642DC"/>
    <w:rsid w:val="00ED5315"/>
    <w:rsid w:val="00EE3428"/>
    <w:rsid w:val="00F011E7"/>
    <w:rsid w:val="00FC4234"/>
    <w:rsid w:val="00FD2C35"/>
    <w:rsid w:val="00FF30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D0EF4B-2C91-4C85-A6A9-09CC26F6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5315"/>
    <w:pPr>
      <w:spacing w:line="256" w:lineRule="auto"/>
    </w:pPr>
  </w:style>
  <w:style w:type="paragraph" w:styleId="Nadpis1">
    <w:name w:val="heading 1"/>
    <w:basedOn w:val="Normlny"/>
    <w:next w:val="Normlny"/>
    <w:link w:val="Nadpis1Char"/>
    <w:qFormat/>
    <w:rsid w:val="00ED5315"/>
    <w:pPr>
      <w:keepNext/>
      <w:numPr>
        <w:numId w:val="1"/>
      </w:numPr>
      <w:suppressAutoHyphens/>
      <w:spacing w:after="0" w:line="240" w:lineRule="auto"/>
      <w:jc w:val="both"/>
      <w:outlineLvl w:val="0"/>
    </w:pPr>
    <w:rPr>
      <w:rFonts w:ascii="Times New Roman" w:eastAsia="Times New Roman" w:hAnsi="Times New Roman" w:cs="Times New Roman"/>
      <w:b/>
      <w:bCs/>
      <w:sz w:val="24"/>
      <w:szCs w:val="24"/>
      <w:lang w:eastAsia="ar-SA"/>
    </w:rPr>
  </w:style>
  <w:style w:type="paragraph" w:styleId="Nadpis2">
    <w:name w:val="heading 2"/>
    <w:basedOn w:val="Normlny"/>
    <w:next w:val="Normlny"/>
    <w:link w:val="Nadpis2Char"/>
    <w:semiHidden/>
    <w:unhideWhenUsed/>
    <w:qFormat/>
    <w:rsid w:val="00ED5315"/>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dpis3">
    <w:name w:val="heading 3"/>
    <w:basedOn w:val="Normlny"/>
    <w:next w:val="Normlny"/>
    <w:link w:val="Nadpis3Char"/>
    <w:semiHidden/>
    <w:unhideWhenUsed/>
    <w:qFormat/>
    <w:rsid w:val="00ED5315"/>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D5315"/>
    <w:rPr>
      <w:rFonts w:ascii="Times New Roman" w:eastAsia="Times New Roman" w:hAnsi="Times New Roman" w:cs="Times New Roman"/>
      <w:b/>
      <w:bCs/>
      <w:sz w:val="24"/>
      <w:szCs w:val="24"/>
      <w:lang w:eastAsia="ar-SA"/>
    </w:rPr>
  </w:style>
  <w:style w:type="character" w:customStyle="1" w:styleId="Nadpis2Char">
    <w:name w:val="Nadpis 2 Char"/>
    <w:basedOn w:val="Predvolenpsmoodseku"/>
    <w:link w:val="Nadpis2"/>
    <w:semiHidden/>
    <w:rsid w:val="00ED5315"/>
    <w:rPr>
      <w:rFonts w:ascii="Arial" w:eastAsia="Times New Roman" w:hAnsi="Arial" w:cs="Arial"/>
      <w:b/>
      <w:bCs/>
      <w:i/>
      <w:iCs/>
      <w:sz w:val="28"/>
      <w:szCs w:val="28"/>
      <w:lang w:eastAsia="ar-SA"/>
    </w:rPr>
  </w:style>
  <w:style w:type="character" w:customStyle="1" w:styleId="Nadpis3Char">
    <w:name w:val="Nadpis 3 Char"/>
    <w:basedOn w:val="Predvolenpsmoodseku"/>
    <w:link w:val="Nadpis3"/>
    <w:semiHidden/>
    <w:rsid w:val="00ED5315"/>
    <w:rPr>
      <w:rFonts w:ascii="Arial" w:eastAsia="Times New Roman" w:hAnsi="Arial" w:cs="Arial"/>
      <w:b/>
      <w:bCs/>
      <w:sz w:val="26"/>
      <w:szCs w:val="26"/>
      <w:lang w:eastAsia="ar-SA"/>
    </w:rPr>
  </w:style>
  <w:style w:type="character" w:styleId="PouitHypertextovPrepojenie">
    <w:name w:val="FollowedHyperlink"/>
    <w:semiHidden/>
    <w:unhideWhenUsed/>
    <w:rsid w:val="00ED5315"/>
    <w:rPr>
      <w:color w:val="800000"/>
      <w:u w:val="single"/>
    </w:rPr>
  </w:style>
  <w:style w:type="paragraph" w:styleId="Hlavika">
    <w:name w:val="header"/>
    <w:basedOn w:val="Normlny"/>
    <w:link w:val="HlavikaChar"/>
    <w:uiPriority w:val="99"/>
    <w:semiHidden/>
    <w:unhideWhenUsed/>
    <w:rsid w:val="00ED531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lavikaChar">
    <w:name w:val="Hlavička Char"/>
    <w:basedOn w:val="Predvolenpsmoodseku"/>
    <w:link w:val="Hlavika"/>
    <w:uiPriority w:val="99"/>
    <w:semiHidden/>
    <w:rsid w:val="00ED5315"/>
    <w:rPr>
      <w:rFonts w:ascii="Times New Roman" w:eastAsia="Times New Roman" w:hAnsi="Times New Roman" w:cs="Times New Roman"/>
      <w:sz w:val="24"/>
      <w:szCs w:val="24"/>
      <w:lang w:eastAsia="ar-SA"/>
    </w:rPr>
  </w:style>
  <w:style w:type="paragraph" w:styleId="Pta">
    <w:name w:val="footer"/>
    <w:basedOn w:val="Normlny"/>
    <w:link w:val="PtaChar"/>
    <w:semiHidden/>
    <w:unhideWhenUsed/>
    <w:rsid w:val="00ED531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taChar">
    <w:name w:val="Päta Char"/>
    <w:basedOn w:val="Predvolenpsmoodseku"/>
    <w:link w:val="Pta"/>
    <w:semiHidden/>
    <w:rsid w:val="00ED5315"/>
    <w:rPr>
      <w:rFonts w:ascii="Times New Roman" w:eastAsia="Times New Roman" w:hAnsi="Times New Roman" w:cs="Times New Roman"/>
      <w:sz w:val="24"/>
      <w:szCs w:val="24"/>
      <w:lang w:eastAsia="ar-SA"/>
    </w:rPr>
  </w:style>
  <w:style w:type="paragraph" w:styleId="Nzov">
    <w:name w:val="Title"/>
    <w:basedOn w:val="Normlny"/>
    <w:next w:val="Normlny"/>
    <w:link w:val="NzovChar"/>
    <w:uiPriority w:val="10"/>
    <w:qFormat/>
    <w:rsid w:val="00ED5315"/>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NzovChar">
    <w:name w:val="Názov Char"/>
    <w:basedOn w:val="Predvolenpsmoodseku"/>
    <w:link w:val="Nzov"/>
    <w:uiPriority w:val="10"/>
    <w:rsid w:val="00ED5315"/>
    <w:rPr>
      <w:rFonts w:ascii="Cambria" w:eastAsia="Times New Roman" w:hAnsi="Cambria" w:cs="Times New Roman"/>
      <w:b/>
      <w:bCs/>
      <w:kern w:val="28"/>
      <w:sz w:val="32"/>
      <w:szCs w:val="32"/>
      <w:lang w:eastAsia="ar-SA"/>
    </w:rPr>
  </w:style>
  <w:style w:type="paragraph" w:styleId="Zkladntext">
    <w:name w:val="Body Text"/>
    <w:basedOn w:val="Normlny"/>
    <w:link w:val="ZkladntextChar"/>
    <w:semiHidden/>
    <w:unhideWhenUsed/>
    <w:rsid w:val="00ED531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ED5315"/>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semiHidden/>
    <w:unhideWhenUsed/>
    <w:rsid w:val="00ED5315"/>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ZarkazkladnhotextuChar">
    <w:name w:val="Zarážka základného textu Char"/>
    <w:basedOn w:val="Predvolenpsmoodseku"/>
    <w:link w:val="Zarkazkladnhotextu"/>
    <w:semiHidden/>
    <w:rsid w:val="00ED5315"/>
    <w:rPr>
      <w:rFonts w:ascii="Times New Roman" w:eastAsia="Times New Roman" w:hAnsi="Times New Roman" w:cs="Times New Roman"/>
      <w:sz w:val="24"/>
      <w:szCs w:val="20"/>
      <w:lang w:eastAsia="ar-SA"/>
    </w:rPr>
  </w:style>
  <w:style w:type="paragraph" w:styleId="Podtitul">
    <w:name w:val="Subtitle"/>
    <w:basedOn w:val="Normlny"/>
    <w:next w:val="Normlny"/>
    <w:link w:val="PodtitulChar"/>
    <w:uiPriority w:val="11"/>
    <w:qFormat/>
    <w:rsid w:val="00ED5315"/>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PodtitulChar">
    <w:name w:val="Podtitul Char"/>
    <w:basedOn w:val="Predvolenpsmoodseku"/>
    <w:link w:val="Podtitul"/>
    <w:uiPriority w:val="11"/>
    <w:rsid w:val="00ED5315"/>
    <w:rPr>
      <w:rFonts w:ascii="Cambria" w:eastAsia="Times New Roman" w:hAnsi="Cambria" w:cs="Times New Roman"/>
      <w:sz w:val="24"/>
      <w:szCs w:val="24"/>
      <w:lang w:eastAsia="ar-SA"/>
    </w:rPr>
  </w:style>
  <w:style w:type="paragraph" w:styleId="Textbubliny">
    <w:name w:val="Balloon Text"/>
    <w:basedOn w:val="Normlny"/>
    <w:link w:val="TextbublinyChar"/>
    <w:uiPriority w:val="99"/>
    <w:semiHidden/>
    <w:unhideWhenUsed/>
    <w:rsid w:val="00ED531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5315"/>
    <w:rPr>
      <w:rFonts w:ascii="Segoe UI" w:hAnsi="Segoe UI" w:cs="Segoe UI"/>
      <w:sz w:val="18"/>
      <w:szCs w:val="18"/>
    </w:rPr>
  </w:style>
  <w:style w:type="paragraph" w:styleId="Bezriadkovania">
    <w:name w:val="No Spacing"/>
    <w:qFormat/>
    <w:rsid w:val="00ED5315"/>
    <w:pPr>
      <w:spacing w:after="0" w:line="240" w:lineRule="auto"/>
    </w:pPr>
    <w:rPr>
      <w:rFonts w:ascii="Calibri" w:eastAsia="Calibri" w:hAnsi="Calibri" w:cs="Times New Roman"/>
      <w:lang w:val="cs-CZ"/>
    </w:rPr>
  </w:style>
  <w:style w:type="paragraph" w:styleId="Odsekzoznamu">
    <w:name w:val="List Paragraph"/>
    <w:basedOn w:val="Normlny"/>
    <w:uiPriority w:val="34"/>
    <w:qFormat/>
    <w:rsid w:val="00ED5315"/>
    <w:pPr>
      <w:ind w:left="720"/>
      <w:contextualSpacing/>
    </w:pPr>
  </w:style>
  <w:style w:type="paragraph" w:customStyle="1" w:styleId="WW-Obsahtabuky1">
    <w:name w:val="WW-Obsah tabuľky1"/>
    <w:basedOn w:val="Zkladntext"/>
    <w:rsid w:val="00ED5315"/>
    <w:pPr>
      <w:suppressLineNumbers/>
    </w:pPr>
  </w:style>
  <w:style w:type="paragraph" w:customStyle="1" w:styleId="WW-Obsahtabuky11111">
    <w:name w:val="WW-Obsah tabuľky11111"/>
    <w:basedOn w:val="Zkladntext"/>
    <w:rsid w:val="00ED5315"/>
    <w:pPr>
      <w:suppressLineNumbers/>
    </w:pPr>
  </w:style>
  <w:style w:type="paragraph" w:customStyle="1" w:styleId="WW-Nadpistabuky1">
    <w:name w:val="WW-Nadpis tabuľky1"/>
    <w:basedOn w:val="WW-Obsahtabuky1"/>
    <w:rsid w:val="00ED5315"/>
    <w:pPr>
      <w:jc w:val="center"/>
    </w:pPr>
    <w:rPr>
      <w:b/>
      <w:bCs/>
      <w:i/>
      <w:iCs/>
    </w:rPr>
  </w:style>
  <w:style w:type="paragraph" w:customStyle="1" w:styleId="WW-Nadpistabuky11111">
    <w:name w:val="WW-Nadpis tabuľky11111"/>
    <w:basedOn w:val="WW-Obsahtabuky11111"/>
    <w:rsid w:val="00ED5315"/>
    <w:pPr>
      <w:jc w:val="center"/>
    </w:pPr>
    <w:rPr>
      <w:b/>
      <w:bCs/>
      <w:i/>
      <w:iCs/>
    </w:rPr>
  </w:style>
  <w:style w:type="paragraph" w:customStyle="1" w:styleId="Pismenka">
    <w:name w:val="Pismenka"/>
    <w:basedOn w:val="Zkladntext"/>
    <w:rsid w:val="00ED5315"/>
    <w:pPr>
      <w:tabs>
        <w:tab w:val="left" w:pos="426"/>
      </w:tabs>
      <w:ind w:left="426" w:hanging="426"/>
    </w:pPr>
    <w:rPr>
      <w:b/>
      <w:bCs/>
      <w:u w:val="single"/>
    </w:rPr>
  </w:style>
  <w:style w:type="character" w:customStyle="1" w:styleId="HlavikaChar1">
    <w:name w:val="Hlavička Char1"/>
    <w:basedOn w:val="Predvolenpsmoodseku"/>
    <w:uiPriority w:val="99"/>
    <w:semiHidden/>
    <w:rsid w:val="00ED5315"/>
  </w:style>
  <w:style w:type="character" w:customStyle="1" w:styleId="PtaChar1">
    <w:name w:val="Päta Char1"/>
    <w:basedOn w:val="Predvolenpsmoodseku"/>
    <w:uiPriority w:val="99"/>
    <w:semiHidden/>
    <w:rsid w:val="00ED5315"/>
  </w:style>
  <w:style w:type="character" w:customStyle="1" w:styleId="ZarkazkladnhotextuChar1">
    <w:name w:val="Zarážka základného textu Char1"/>
    <w:basedOn w:val="Predvolenpsmoodseku"/>
    <w:uiPriority w:val="99"/>
    <w:semiHidden/>
    <w:rsid w:val="00ED5315"/>
  </w:style>
  <w:style w:type="character" w:customStyle="1" w:styleId="WW8Num1z0">
    <w:name w:val="WW8Num1z0"/>
    <w:rsid w:val="00ED5315"/>
    <w:rPr>
      <w:rFonts w:ascii="Symbol" w:hAnsi="Symbol" w:hint="default"/>
    </w:rPr>
  </w:style>
  <w:style w:type="character" w:customStyle="1" w:styleId="WW8Num4z0">
    <w:name w:val="WW8Num4z0"/>
    <w:rsid w:val="00ED5315"/>
    <w:rPr>
      <w:rFonts w:ascii="Symbol" w:hAnsi="Symbol" w:hint="default"/>
    </w:rPr>
  </w:style>
  <w:style w:type="character" w:customStyle="1" w:styleId="WW8Num5z0">
    <w:name w:val="WW8Num5z0"/>
    <w:rsid w:val="00ED5315"/>
    <w:rPr>
      <w:rFonts w:ascii="Symbol" w:hAnsi="Symbol" w:hint="default"/>
    </w:rPr>
  </w:style>
  <w:style w:type="character" w:customStyle="1" w:styleId="WW8Num7z0">
    <w:name w:val="WW8Num7z0"/>
    <w:rsid w:val="00ED5315"/>
    <w:rPr>
      <w:rFonts w:ascii="Symbol" w:hAnsi="Symbol" w:cs="StarSymbol" w:hint="default"/>
      <w:sz w:val="18"/>
      <w:szCs w:val="18"/>
    </w:rPr>
  </w:style>
  <w:style w:type="character" w:customStyle="1" w:styleId="WW8Num8z0">
    <w:name w:val="WW8Num8z0"/>
    <w:rsid w:val="00ED5315"/>
    <w:rPr>
      <w:rFonts w:ascii="Symbol" w:hAnsi="Symbol" w:cs="StarSymbol" w:hint="default"/>
      <w:sz w:val="18"/>
      <w:szCs w:val="18"/>
    </w:rPr>
  </w:style>
  <w:style w:type="character" w:customStyle="1" w:styleId="WW8Num9z0">
    <w:name w:val="WW8Num9z0"/>
    <w:rsid w:val="00ED5315"/>
    <w:rPr>
      <w:rFonts w:ascii="Symbol" w:hAnsi="Symbol" w:cs="StarSymbol" w:hint="default"/>
      <w:sz w:val="18"/>
      <w:szCs w:val="18"/>
    </w:rPr>
  </w:style>
  <w:style w:type="character" w:customStyle="1" w:styleId="WW8Num10z0">
    <w:name w:val="WW8Num10z0"/>
    <w:rsid w:val="00ED5315"/>
    <w:rPr>
      <w:rFonts w:ascii="Symbol" w:hAnsi="Symbol" w:cs="StarSymbol" w:hint="default"/>
      <w:sz w:val="18"/>
      <w:szCs w:val="18"/>
    </w:rPr>
  </w:style>
  <w:style w:type="character" w:customStyle="1" w:styleId="WW8Num11z0">
    <w:name w:val="WW8Num11z0"/>
    <w:rsid w:val="00ED5315"/>
    <w:rPr>
      <w:rFonts w:ascii="Symbol" w:hAnsi="Symbol" w:cs="StarSymbol" w:hint="default"/>
      <w:sz w:val="18"/>
      <w:szCs w:val="18"/>
    </w:rPr>
  </w:style>
  <w:style w:type="character" w:customStyle="1" w:styleId="WW8Num12z0">
    <w:name w:val="WW8Num12z0"/>
    <w:rsid w:val="00ED5315"/>
    <w:rPr>
      <w:rFonts w:ascii="Symbol" w:hAnsi="Symbol" w:cs="StarSymbol" w:hint="default"/>
      <w:sz w:val="18"/>
      <w:szCs w:val="18"/>
    </w:rPr>
  </w:style>
  <w:style w:type="character" w:customStyle="1" w:styleId="WW8Num13z0">
    <w:name w:val="WW8Num13z0"/>
    <w:rsid w:val="00ED5315"/>
    <w:rPr>
      <w:rFonts w:ascii="Symbol" w:hAnsi="Symbol" w:cs="StarSymbol" w:hint="default"/>
      <w:sz w:val="18"/>
      <w:szCs w:val="18"/>
    </w:rPr>
  </w:style>
  <w:style w:type="character" w:customStyle="1" w:styleId="WW8Num14z0">
    <w:name w:val="WW8Num14z0"/>
    <w:rsid w:val="00ED5315"/>
    <w:rPr>
      <w:rFonts w:ascii="Symbol" w:hAnsi="Symbol" w:cs="StarSymbol" w:hint="default"/>
      <w:sz w:val="18"/>
      <w:szCs w:val="18"/>
    </w:rPr>
  </w:style>
  <w:style w:type="character" w:customStyle="1" w:styleId="WW8Num15z0">
    <w:name w:val="WW8Num15z0"/>
    <w:rsid w:val="00ED5315"/>
    <w:rPr>
      <w:rFonts w:ascii="Symbol" w:hAnsi="Symbol" w:cs="StarSymbol" w:hint="default"/>
      <w:sz w:val="18"/>
      <w:szCs w:val="18"/>
    </w:rPr>
  </w:style>
  <w:style w:type="character" w:customStyle="1" w:styleId="WW8Num16z0">
    <w:name w:val="WW8Num16z0"/>
    <w:rsid w:val="00ED5315"/>
    <w:rPr>
      <w:rFonts w:ascii="Symbol" w:hAnsi="Symbol" w:cs="StarSymbol" w:hint="default"/>
      <w:sz w:val="18"/>
      <w:szCs w:val="18"/>
    </w:rPr>
  </w:style>
  <w:style w:type="character" w:customStyle="1" w:styleId="WW8Num17z0">
    <w:name w:val="WW8Num17z0"/>
    <w:rsid w:val="00ED5315"/>
    <w:rPr>
      <w:rFonts w:ascii="Symbol" w:hAnsi="Symbol" w:cs="StarSymbol" w:hint="default"/>
      <w:sz w:val="18"/>
      <w:szCs w:val="18"/>
    </w:rPr>
  </w:style>
  <w:style w:type="character" w:customStyle="1" w:styleId="WW8Num18z0">
    <w:name w:val="WW8Num18z0"/>
    <w:rsid w:val="00ED5315"/>
    <w:rPr>
      <w:rFonts w:ascii="Symbol" w:hAnsi="Symbol" w:cs="StarSymbol" w:hint="default"/>
      <w:sz w:val="18"/>
      <w:szCs w:val="18"/>
    </w:rPr>
  </w:style>
  <w:style w:type="character" w:customStyle="1" w:styleId="WW8Num19z0">
    <w:name w:val="WW8Num19z0"/>
    <w:rsid w:val="00ED5315"/>
    <w:rPr>
      <w:rFonts w:ascii="StarSymbol" w:hAnsi="StarSymbol" w:cs="StarSymbol" w:hint="default"/>
      <w:sz w:val="18"/>
      <w:szCs w:val="18"/>
    </w:rPr>
  </w:style>
  <w:style w:type="character" w:customStyle="1" w:styleId="WW8Num20z0">
    <w:name w:val="WW8Num20z0"/>
    <w:rsid w:val="00ED5315"/>
    <w:rPr>
      <w:rFonts w:ascii="StarSymbol" w:hAnsi="StarSymbol" w:cs="StarSymbol" w:hint="default"/>
      <w:sz w:val="18"/>
      <w:szCs w:val="18"/>
    </w:rPr>
  </w:style>
  <w:style w:type="character" w:customStyle="1" w:styleId="WW8Num26z0">
    <w:name w:val="WW8Num26z0"/>
    <w:rsid w:val="00ED5315"/>
    <w:rPr>
      <w:rFonts w:ascii="StarSymbol" w:hAnsi="StarSymbol" w:cs="StarSymbol" w:hint="default"/>
      <w:sz w:val="18"/>
      <w:szCs w:val="18"/>
    </w:rPr>
  </w:style>
  <w:style w:type="character" w:customStyle="1" w:styleId="WW8Num27z0">
    <w:name w:val="WW8Num27z0"/>
    <w:rsid w:val="00ED5315"/>
    <w:rPr>
      <w:rFonts w:ascii="StarSymbol" w:hAnsi="StarSymbol" w:cs="StarSymbol" w:hint="default"/>
      <w:sz w:val="18"/>
      <w:szCs w:val="18"/>
    </w:rPr>
  </w:style>
  <w:style w:type="character" w:customStyle="1" w:styleId="WW8Num30z0">
    <w:name w:val="WW8Num30z0"/>
    <w:rsid w:val="00ED5315"/>
    <w:rPr>
      <w:rFonts w:ascii="StarSymbol" w:hAnsi="StarSymbol" w:cs="StarSymbol" w:hint="default"/>
      <w:sz w:val="18"/>
      <w:szCs w:val="18"/>
    </w:rPr>
  </w:style>
  <w:style w:type="character" w:customStyle="1" w:styleId="WW8Num31z0">
    <w:name w:val="WW8Num31z0"/>
    <w:rsid w:val="00ED5315"/>
    <w:rPr>
      <w:rFonts w:ascii="StarSymbol" w:hAnsi="StarSymbol" w:cs="StarSymbol" w:hint="default"/>
      <w:sz w:val="18"/>
      <w:szCs w:val="18"/>
    </w:rPr>
  </w:style>
  <w:style w:type="character" w:customStyle="1" w:styleId="WW-Absatz-Standardschriftart">
    <w:name w:val="WW-Absatz-Standardschriftart"/>
    <w:rsid w:val="00ED5315"/>
  </w:style>
  <w:style w:type="character" w:customStyle="1" w:styleId="WW-WW8Num1z0">
    <w:name w:val="WW-WW8Num1z0"/>
    <w:rsid w:val="00ED5315"/>
    <w:rPr>
      <w:rFonts w:ascii="Symbol" w:hAnsi="Symbol" w:hint="default"/>
    </w:rPr>
  </w:style>
  <w:style w:type="character" w:customStyle="1" w:styleId="WW-WW8Num4z0">
    <w:name w:val="WW-WW8Num4z0"/>
    <w:rsid w:val="00ED5315"/>
    <w:rPr>
      <w:rFonts w:ascii="Symbol" w:hAnsi="Symbol" w:hint="default"/>
    </w:rPr>
  </w:style>
  <w:style w:type="character" w:customStyle="1" w:styleId="WW-WW8Num5z0">
    <w:name w:val="WW-WW8Num5z0"/>
    <w:rsid w:val="00ED5315"/>
    <w:rPr>
      <w:rFonts w:ascii="Symbol" w:hAnsi="Symbol" w:hint="default"/>
    </w:rPr>
  </w:style>
  <w:style w:type="character" w:customStyle="1" w:styleId="WW-WW8Num7z0">
    <w:name w:val="WW-WW8Num7z0"/>
    <w:rsid w:val="00ED5315"/>
    <w:rPr>
      <w:rFonts w:ascii="Symbol" w:hAnsi="Symbol" w:cs="StarSymbol" w:hint="default"/>
      <w:sz w:val="18"/>
      <w:szCs w:val="18"/>
    </w:rPr>
  </w:style>
  <w:style w:type="character" w:customStyle="1" w:styleId="WW-WW8Num8z0">
    <w:name w:val="WW-WW8Num8z0"/>
    <w:rsid w:val="00ED5315"/>
    <w:rPr>
      <w:rFonts w:ascii="Symbol" w:hAnsi="Symbol" w:cs="StarSymbol" w:hint="default"/>
      <w:sz w:val="18"/>
      <w:szCs w:val="18"/>
    </w:rPr>
  </w:style>
  <w:style w:type="character" w:customStyle="1" w:styleId="WW-WW8Num9z0">
    <w:name w:val="WW-WW8Num9z0"/>
    <w:rsid w:val="00ED5315"/>
    <w:rPr>
      <w:rFonts w:ascii="Symbol" w:hAnsi="Symbol" w:cs="StarSymbol" w:hint="default"/>
      <w:sz w:val="18"/>
      <w:szCs w:val="18"/>
    </w:rPr>
  </w:style>
  <w:style w:type="character" w:customStyle="1" w:styleId="WW-WW8Num10z0">
    <w:name w:val="WW-WW8Num10z0"/>
    <w:rsid w:val="00ED5315"/>
    <w:rPr>
      <w:rFonts w:ascii="Symbol" w:hAnsi="Symbol" w:cs="StarSymbol" w:hint="default"/>
      <w:sz w:val="18"/>
      <w:szCs w:val="18"/>
    </w:rPr>
  </w:style>
  <w:style w:type="character" w:customStyle="1" w:styleId="WW-WW8Num11z0">
    <w:name w:val="WW-WW8Num11z0"/>
    <w:rsid w:val="00ED5315"/>
    <w:rPr>
      <w:rFonts w:ascii="Symbol" w:hAnsi="Symbol" w:cs="StarSymbol" w:hint="default"/>
      <w:sz w:val="18"/>
      <w:szCs w:val="18"/>
    </w:rPr>
  </w:style>
  <w:style w:type="character" w:customStyle="1" w:styleId="WW-WW8Num12z0">
    <w:name w:val="WW-WW8Num12z0"/>
    <w:rsid w:val="00ED5315"/>
    <w:rPr>
      <w:rFonts w:ascii="Symbol" w:hAnsi="Symbol" w:cs="StarSymbol" w:hint="default"/>
      <w:sz w:val="18"/>
      <w:szCs w:val="18"/>
    </w:rPr>
  </w:style>
  <w:style w:type="character" w:customStyle="1" w:styleId="WW-WW8Num13z0">
    <w:name w:val="WW-WW8Num13z0"/>
    <w:rsid w:val="00ED5315"/>
    <w:rPr>
      <w:rFonts w:ascii="Symbol" w:hAnsi="Symbol" w:cs="StarSymbol" w:hint="default"/>
      <w:sz w:val="18"/>
      <w:szCs w:val="18"/>
    </w:rPr>
  </w:style>
  <w:style w:type="character" w:customStyle="1" w:styleId="WW-WW8Num14z0">
    <w:name w:val="WW-WW8Num14z0"/>
    <w:rsid w:val="00ED5315"/>
    <w:rPr>
      <w:rFonts w:ascii="Symbol" w:hAnsi="Symbol" w:cs="StarSymbol" w:hint="default"/>
      <w:sz w:val="18"/>
      <w:szCs w:val="18"/>
    </w:rPr>
  </w:style>
  <w:style w:type="character" w:customStyle="1" w:styleId="WW-WW8Num15z0">
    <w:name w:val="WW-WW8Num15z0"/>
    <w:rsid w:val="00ED5315"/>
    <w:rPr>
      <w:rFonts w:ascii="Symbol" w:hAnsi="Symbol" w:cs="StarSymbol" w:hint="default"/>
      <w:sz w:val="18"/>
      <w:szCs w:val="18"/>
    </w:rPr>
  </w:style>
  <w:style w:type="character" w:customStyle="1" w:styleId="WW-WW8Num16z0">
    <w:name w:val="WW-WW8Num16z0"/>
    <w:rsid w:val="00ED5315"/>
    <w:rPr>
      <w:rFonts w:ascii="Symbol" w:hAnsi="Symbol" w:cs="StarSymbol" w:hint="default"/>
      <w:sz w:val="18"/>
      <w:szCs w:val="18"/>
    </w:rPr>
  </w:style>
  <w:style w:type="character" w:customStyle="1" w:styleId="WW-WW8Num17z0">
    <w:name w:val="WW-WW8Num17z0"/>
    <w:rsid w:val="00ED5315"/>
    <w:rPr>
      <w:rFonts w:ascii="Symbol" w:hAnsi="Symbol" w:cs="StarSymbol" w:hint="default"/>
      <w:sz w:val="18"/>
      <w:szCs w:val="18"/>
    </w:rPr>
  </w:style>
  <w:style w:type="character" w:customStyle="1" w:styleId="WW-WW8Num18z0">
    <w:name w:val="WW-WW8Num18z0"/>
    <w:rsid w:val="00ED5315"/>
    <w:rPr>
      <w:rFonts w:ascii="Symbol" w:hAnsi="Symbol" w:cs="StarSymbol" w:hint="default"/>
      <w:sz w:val="18"/>
      <w:szCs w:val="18"/>
    </w:rPr>
  </w:style>
  <w:style w:type="character" w:customStyle="1" w:styleId="WW-WW8Num19z0">
    <w:name w:val="WW-WW8Num19z0"/>
    <w:rsid w:val="00ED5315"/>
    <w:rPr>
      <w:rFonts w:ascii="StarSymbol" w:hAnsi="StarSymbol" w:cs="StarSymbol" w:hint="default"/>
      <w:sz w:val="18"/>
      <w:szCs w:val="18"/>
    </w:rPr>
  </w:style>
  <w:style w:type="character" w:customStyle="1" w:styleId="WW-WW8Num20z0">
    <w:name w:val="WW-WW8Num20z0"/>
    <w:rsid w:val="00ED5315"/>
    <w:rPr>
      <w:rFonts w:ascii="StarSymbol" w:hAnsi="StarSymbol" w:cs="StarSymbol" w:hint="default"/>
      <w:sz w:val="18"/>
      <w:szCs w:val="18"/>
    </w:rPr>
  </w:style>
  <w:style w:type="character" w:customStyle="1" w:styleId="WW8Num21z0">
    <w:name w:val="WW8Num21z0"/>
    <w:rsid w:val="00ED5315"/>
    <w:rPr>
      <w:rFonts w:ascii="StarSymbol" w:hAnsi="StarSymbol" w:cs="StarSymbol" w:hint="default"/>
      <w:sz w:val="18"/>
      <w:szCs w:val="18"/>
    </w:rPr>
  </w:style>
  <w:style w:type="character" w:customStyle="1" w:styleId="WW-WW8Num27z0">
    <w:name w:val="WW-WW8Num27z0"/>
    <w:rsid w:val="00ED5315"/>
    <w:rPr>
      <w:rFonts w:ascii="StarSymbol" w:hAnsi="StarSymbol" w:cs="StarSymbol" w:hint="default"/>
      <w:sz w:val="18"/>
      <w:szCs w:val="18"/>
    </w:rPr>
  </w:style>
  <w:style w:type="character" w:customStyle="1" w:styleId="WW8Num28z0">
    <w:name w:val="WW8Num28z0"/>
    <w:rsid w:val="00ED5315"/>
    <w:rPr>
      <w:rFonts w:ascii="StarSymbol" w:hAnsi="StarSymbol" w:cs="StarSymbol" w:hint="default"/>
      <w:sz w:val="18"/>
      <w:szCs w:val="18"/>
    </w:rPr>
  </w:style>
  <w:style w:type="character" w:customStyle="1" w:styleId="WW-WW8Num30z0">
    <w:name w:val="WW-WW8Num30z0"/>
    <w:rsid w:val="00ED5315"/>
    <w:rPr>
      <w:rFonts w:ascii="Symbol" w:hAnsi="Symbol" w:cs="StarSymbol" w:hint="default"/>
      <w:sz w:val="18"/>
      <w:szCs w:val="18"/>
    </w:rPr>
  </w:style>
  <w:style w:type="character" w:customStyle="1" w:styleId="WW8Num32z0">
    <w:name w:val="WW8Num32z0"/>
    <w:rsid w:val="00ED5315"/>
    <w:rPr>
      <w:rFonts w:ascii="StarSymbol" w:hAnsi="StarSymbol" w:cs="StarSymbol" w:hint="default"/>
      <w:sz w:val="18"/>
      <w:szCs w:val="18"/>
    </w:rPr>
  </w:style>
  <w:style w:type="character" w:customStyle="1" w:styleId="WW8Num33z0">
    <w:name w:val="WW8Num33z0"/>
    <w:rsid w:val="00ED5315"/>
    <w:rPr>
      <w:rFonts w:ascii="StarSymbol" w:hAnsi="StarSymbol" w:cs="StarSymbol" w:hint="default"/>
      <w:sz w:val="18"/>
      <w:szCs w:val="18"/>
    </w:rPr>
  </w:style>
  <w:style w:type="character" w:customStyle="1" w:styleId="WW-Absatz-Standardschriftart1">
    <w:name w:val="WW-Absatz-Standardschriftart1"/>
    <w:rsid w:val="00ED5315"/>
  </w:style>
  <w:style w:type="character" w:customStyle="1" w:styleId="WW-WW8Num1z01">
    <w:name w:val="WW-WW8Num1z01"/>
    <w:rsid w:val="00ED5315"/>
    <w:rPr>
      <w:rFonts w:ascii="Symbol" w:hAnsi="Symbol" w:hint="default"/>
    </w:rPr>
  </w:style>
  <w:style w:type="character" w:customStyle="1" w:styleId="WW-WW8Num4z01">
    <w:name w:val="WW-WW8Num4z01"/>
    <w:rsid w:val="00ED5315"/>
    <w:rPr>
      <w:rFonts w:ascii="Symbol" w:hAnsi="Symbol" w:hint="default"/>
    </w:rPr>
  </w:style>
  <w:style w:type="character" w:customStyle="1" w:styleId="WW-WW8Num5z01">
    <w:name w:val="WW-WW8Num5z01"/>
    <w:rsid w:val="00ED5315"/>
    <w:rPr>
      <w:rFonts w:ascii="Symbol" w:hAnsi="Symbol" w:hint="default"/>
    </w:rPr>
  </w:style>
  <w:style w:type="character" w:customStyle="1" w:styleId="WW-WW8Num7z01">
    <w:name w:val="WW-WW8Num7z01"/>
    <w:rsid w:val="00ED5315"/>
    <w:rPr>
      <w:rFonts w:ascii="Symbol" w:hAnsi="Symbol" w:cs="StarSymbol" w:hint="default"/>
      <w:sz w:val="18"/>
      <w:szCs w:val="18"/>
    </w:rPr>
  </w:style>
  <w:style w:type="character" w:customStyle="1" w:styleId="WW-WW8Num8z01">
    <w:name w:val="WW-WW8Num8z01"/>
    <w:rsid w:val="00ED5315"/>
    <w:rPr>
      <w:rFonts w:ascii="Symbol" w:hAnsi="Symbol" w:cs="StarSymbol" w:hint="default"/>
      <w:sz w:val="18"/>
      <w:szCs w:val="18"/>
    </w:rPr>
  </w:style>
  <w:style w:type="character" w:customStyle="1" w:styleId="WW-WW8Num9z01">
    <w:name w:val="WW-WW8Num9z01"/>
    <w:rsid w:val="00ED5315"/>
    <w:rPr>
      <w:rFonts w:ascii="Symbol" w:hAnsi="Symbol" w:cs="StarSymbol" w:hint="default"/>
      <w:sz w:val="18"/>
      <w:szCs w:val="18"/>
    </w:rPr>
  </w:style>
  <w:style w:type="character" w:customStyle="1" w:styleId="WW-WW8Num10z01">
    <w:name w:val="WW-WW8Num10z01"/>
    <w:rsid w:val="00ED5315"/>
    <w:rPr>
      <w:rFonts w:ascii="Symbol" w:hAnsi="Symbol" w:cs="StarSymbol" w:hint="default"/>
      <w:sz w:val="18"/>
      <w:szCs w:val="18"/>
    </w:rPr>
  </w:style>
  <w:style w:type="character" w:customStyle="1" w:styleId="WW-WW8Num11z01">
    <w:name w:val="WW-WW8Num11z01"/>
    <w:rsid w:val="00ED5315"/>
    <w:rPr>
      <w:rFonts w:ascii="Symbol" w:hAnsi="Symbol" w:cs="StarSymbol" w:hint="default"/>
      <w:sz w:val="18"/>
      <w:szCs w:val="18"/>
    </w:rPr>
  </w:style>
  <w:style w:type="character" w:customStyle="1" w:styleId="WW-WW8Num12z01">
    <w:name w:val="WW-WW8Num12z01"/>
    <w:rsid w:val="00ED5315"/>
    <w:rPr>
      <w:rFonts w:ascii="Symbol" w:hAnsi="Symbol" w:cs="StarSymbol" w:hint="default"/>
      <w:sz w:val="18"/>
      <w:szCs w:val="18"/>
    </w:rPr>
  </w:style>
  <w:style w:type="character" w:customStyle="1" w:styleId="WW-WW8Num13z01">
    <w:name w:val="WW-WW8Num13z01"/>
    <w:rsid w:val="00ED5315"/>
    <w:rPr>
      <w:rFonts w:ascii="Symbol" w:hAnsi="Symbol" w:cs="StarSymbol" w:hint="default"/>
      <w:sz w:val="18"/>
      <w:szCs w:val="18"/>
    </w:rPr>
  </w:style>
  <w:style w:type="character" w:customStyle="1" w:styleId="WW-WW8Num14z01">
    <w:name w:val="WW-WW8Num14z01"/>
    <w:rsid w:val="00ED5315"/>
    <w:rPr>
      <w:rFonts w:ascii="Symbol" w:hAnsi="Symbol" w:cs="StarSymbol" w:hint="default"/>
      <w:sz w:val="18"/>
      <w:szCs w:val="18"/>
    </w:rPr>
  </w:style>
  <w:style w:type="character" w:customStyle="1" w:styleId="WW-WW8Num15z01">
    <w:name w:val="WW-WW8Num15z01"/>
    <w:rsid w:val="00ED5315"/>
    <w:rPr>
      <w:rFonts w:ascii="Symbol" w:hAnsi="Symbol" w:cs="StarSymbol" w:hint="default"/>
      <w:sz w:val="18"/>
      <w:szCs w:val="18"/>
    </w:rPr>
  </w:style>
  <w:style w:type="character" w:customStyle="1" w:styleId="WW-WW8Num16z01">
    <w:name w:val="WW-WW8Num16z01"/>
    <w:rsid w:val="00ED5315"/>
    <w:rPr>
      <w:rFonts w:ascii="Symbol" w:hAnsi="Symbol" w:cs="StarSymbol" w:hint="default"/>
      <w:sz w:val="18"/>
      <w:szCs w:val="18"/>
    </w:rPr>
  </w:style>
  <w:style w:type="character" w:customStyle="1" w:styleId="WW-WW8Num17z01">
    <w:name w:val="WW-WW8Num17z01"/>
    <w:rsid w:val="00ED5315"/>
    <w:rPr>
      <w:rFonts w:ascii="Symbol" w:hAnsi="Symbol" w:cs="StarSymbol" w:hint="default"/>
      <w:sz w:val="18"/>
      <w:szCs w:val="18"/>
    </w:rPr>
  </w:style>
  <w:style w:type="character" w:customStyle="1" w:styleId="WW-WW8Num18z01">
    <w:name w:val="WW-WW8Num18z01"/>
    <w:rsid w:val="00ED5315"/>
    <w:rPr>
      <w:rFonts w:ascii="Symbol" w:hAnsi="Symbol" w:cs="StarSymbol" w:hint="default"/>
      <w:sz w:val="18"/>
      <w:szCs w:val="18"/>
    </w:rPr>
  </w:style>
  <w:style w:type="character" w:customStyle="1" w:styleId="WW-WW8Num19z01">
    <w:name w:val="WW-WW8Num19z01"/>
    <w:rsid w:val="00ED5315"/>
    <w:rPr>
      <w:rFonts w:ascii="Symbol" w:hAnsi="Symbol" w:cs="StarSymbol" w:hint="default"/>
      <w:sz w:val="18"/>
      <w:szCs w:val="18"/>
    </w:rPr>
  </w:style>
  <w:style w:type="character" w:customStyle="1" w:styleId="WW-WW8Num20z01">
    <w:name w:val="WW-WW8Num20z01"/>
    <w:rsid w:val="00ED5315"/>
    <w:rPr>
      <w:rFonts w:ascii="Symbol" w:hAnsi="Symbol" w:cs="StarSymbol" w:hint="default"/>
      <w:sz w:val="18"/>
      <w:szCs w:val="18"/>
    </w:rPr>
  </w:style>
  <w:style w:type="character" w:customStyle="1" w:styleId="WW-WW8Num21z0">
    <w:name w:val="WW-WW8Num21z0"/>
    <w:rsid w:val="00ED5315"/>
    <w:rPr>
      <w:rFonts w:ascii="Symbol" w:hAnsi="Symbol" w:cs="StarSymbol" w:hint="default"/>
      <w:sz w:val="18"/>
      <w:szCs w:val="18"/>
    </w:rPr>
  </w:style>
  <w:style w:type="character" w:customStyle="1" w:styleId="WW8Num22z0">
    <w:name w:val="WW8Num22z0"/>
    <w:rsid w:val="00ED5315"/>
    <w:rPr>
      <w:rFonts w:ascii="StarSymbol" w:hAnsi="StarSymbol" w:cs="StarSymbol" w:hint="default"/>
      <w:sz w:val="18"/>
      <w:szCs w:val="18"/>
    </w:rPr>
  </w:style>
  <w:style w:type="character" w:customStyle="1" w:styleId="WW8Num23z0">
    <w:name w:val="WW8Num23z0"/>
    <w:rsid w:val="00ED5315"/>
    <w:rPr>
      <w:rFonts w:ascii="StarSymbol" w:hAnsi="StarSymbol" w:cs="StarSymbol" w:hint="default"/>
      <w:sz w:val="18"/>
      <w:szCs w:val="18"/>
    </w:rPr>
  </w:style>
  <w:style w:type="character" w:customStyle="1" w:styleId="WW8Num24z0">
    <w:name w:val="WW8Num24z0"/>
    <w:rsid w:val="00ED5315"/>
    <w:rPr>
      <w:rFonts w:ascii="StarSymbol" w:hAnsi="StarSymbol" w:cs="StarSymbol" w:hint="default"/>
      <w:sz w:val="18"/>
      <w:szCs w:val="18"/>
    </w:rPr>
  </w:style>
  <w:style w:type="character" w:customStyle="1" w:styleId="WW-Absatz-Standardschriftart11">
    <w:name w:val="WW-Absatz-Standardschriftart11"/>
    <w:rsid w:val="00ED5315"/>
  </w:style>
  <w:style w:type="character" w:customStyle="1" w:styleId="WW-WW8Num1z011">
    <w:name w:val="WW-WW8Num1z011"/>
    <w:rsid w:val="00ED5315"/>
    <w:rPr>
      <w:rFonts w:ascii="Symbol" w:hAnsi="Symbol" w:hint="default"/>
    </w:rPr>
  </w:style>
  <w:style w:type="character" w:customStyle="1" w:styleId="WW-WW8Num4z011">
    <w:name w:val="WW-WW8Num4z011"/>
    <w:rsid w:val="00ED5315"/>
    <w:rPr>
      <w:rFonts w:ascii="Symbol" w:hAnsi="Symbol" w:hint="default"/>
    </w:rPr>
  </w:style>
  <w:style w:type="character" w:customStyle="1" w:styleId="WW-WW8Num5z011">
    <w:name w:val="WW-WW8Num5z011"/>
    <w:rsid w:val="00ED5315"/>
    <w:rPr>
      <w:rFonts w:ascii="Symbol" w:hAnsi="Symbol" w:hint="default"/>
    </w:rPr>
  </w:style>
  <w:style w:type="character" w:customStyle="1" w:styleId="WW-WW8Num7z011">
    <w:name w:val="WW-WW8Num7z011"/>
    <w:rsid w:val="00ED5315"/>
    <w:rPr>
      <w:rFonts w:ascii="Symbol" w:hAnsi="Symbol" w:cs="StarSymbol" w:hint="default"/>
      <w:sz w:val="18"/>
      <w:szCs w:val="18"/>
    </w:rPr>
  </w:style>
  <w:style w:type="character" w:customStyle="1" w:styleId="WW-WW8Num8z011">
    <w:name w:val="WW-WW8Num8z011"/>
    <w:rsid w:val="00ED5315"/>
    <w:rPr>
      <w:rFonts w:ascii="Symbol" w:hAnsi="Symbol" w:cs="StarSymbol" w:hint="default"/>
      <w:sz w:val="18"/>
      <w:szCs w:val="18"/>
    </w:rPr>
  </w:style>
  <w:style w:type="character" w:customStyle="1" w:styleId="WW-WW8Num9z011">
    <w:name w:val="WW-WW8Num9z011"/>
    <w:rsid w:val="00ED5315"/>
    <w:rPr>
      <w:rFonts w:ascii="Symbol" w:hAnsi="Symbol" w:cs="StarSymbol" w:hint="default"/>
      <w:sz w:val="18"/>
      <w:szCs w:val="18"/>
    </w:rPr>
  </w:style>
  <w:style w:type="character" w:customStyle="1" w:styleId="WW-WW8Num10z011">
    <w:name w:val="WW-WW8Num10z011"/>
    <w:rsid w:val="00ED5315"/>
    <w:rPr>
      <w:rFonts w:ascii="Symbol" w:hAnsi="Symbol" w:cs="StarSymbol" w:hint="default"/>
      <w:sz w:val="18"/>
      <w:szCs w:val="18"/>
    </w:rPr>
  </w:style>
  <w:style w:type="character" w:customStyle="1" w:styleId="WW-WW8Num11z011">
    <w:name w:val="WW-WW8Num11z011"/>
    <w:rsid w:val="00ED5315"/>
    <w:rPr>
      <w:rFonts w:ascii="Symbol" w:hAnsi="Symbol" w:cs="StarSymbol" w:hint="default"/>
      <w:sz w:val="18"/>
      <w:szCs w:val="18"/>
    </w:rPr>
  </w:style>
  <w:style w:type="character" w:customStyle="1" w:styleId="WW-WW8Num12z011">
    <w:name w:val="WW-WW8Num12z011"/>
    <w:rsid w:val="00ED5315"/>
    <w:rPr>
      <w:rFonts w:ascii="Symbol" w:hAnsi="Symbol" w:cs="StarSymbol" w:hint="default"/>
      <w:sz w:val="18"/>
      <w:szCs w:val="18"/>
    </w:rPr>
  </w:style>
  <w:style w:type="character" w:customStyle="1" w:styleId="WW-WW8Num13z011">
    <w:name w:val="WW-WW8Num13z011"/>
    <w:rsid w:val="00ED5315"/>
    <w:rPr>
      <w:rFonts w:ascii="Symbol" w:hAnsi="Symbol" w:cs="StarSymbol" w:hint="default"/>
      <w:sz w:val="18"/>
      <w:szCs w:val="18"/>
    </w:rPr>
  </w:style>
  <w:style w:type="character" w:customStyle="1" w:styleId="WW-WW8Num14z011">
    <w:name w:val="WW-WW8Num14z011"/>
    <w:rsid w:val="00ED5315"/>
    <w:rPr>
      <w:rFonts w:ascii="Symbol" w:hAnsi="Symbol" w:cs="StarSymbol" w:hint="default"/>
      <w:sz w:val="18"/>
      <w:szCs w:val="18"/>
    </w:rPr>
  </w:style>
  <w:style w:type="character" w:customStyle="1" w:styleId="WW-WW8Num15z011">
    <w:name w:val="WW-WW8Num15z011"/>
    <w:rsid w:val="00ED5315"/>
    <w:rPr>
      <w:rFonts w:ascii="Symbol" w:hAnsi="Symbol" w:cs="StarSymbol" w:hint="default"/>
      <w:sz w:val="18"/>
      <w:szCs w:val="18"/>
    </w:rPr>
  </w:style>
  <w:style w:type="character" w:customStyle="1" w:styleId="WW-WW8Num16z011">
    <w:name w:val="WW-WW8Num16z011"/>
    <w:rsid w:val="00ED5315"/>
    <w:rPr>
      <w:rFonts w:ascii="Symbol" w:hAnsi="Symbol" w:cs="StarSymbol" w:hint="default"/>
      <w:sz w:val="18"/>
      <w:szCs w:val="18"/>
    </w:rPr>
  </w:style>
  <w:style w:type="character" w:customStyle="1" w:styleId="WW-WW8Num17z011">
    <w:name w:val="WW-WW8Num17z011"/>
    <w:rsid w:val="00ED5315"/>
    <w:rPr>
      <w:rFonts w:ascii="Symbol" w:hAnsi="Symbol" w:cs="StarSymbol" w:hint="default"/>
      <w:sz w:val="18"/>
      <w:szCs w:val="18"/>
    </w:rPr>
  </w:style>
  <w:style w:type="character" w:customStyle="1" w:styleId="WW-WW8Num18z011">
    <w:name w:val="WW-WW8Num18z011"/>
    <w:rsid w:val="00ED5315"/>
    <w:rPr>
      <w:rFonts w:ascii="Symbol" w:hAnsi="Symbol" w:cs="StarSymbol" w:hint="default"/>
      <w:sz w:val="18"/>
      <w:szCs w:val="18"/>
    </w:rPr>
  </w:style>
  <w:style w:type="character" w:customStyle="1" w:styleId="WW-WW8Num19z011">
    <w:name w:val="WW-WW8Num19z011"/>
    <w:rsid w:val="00ED5315"/>
    <w:rPr>
      <w:rFonts w:ascii="Symbol" w:hAnsi="Symbol" w:cs="StarSymbol" w:hint="default"/>
      <w:sz w:val="18"/>
      <w:szCs w:val="18"/>
    </w:rPr>
  </w:style>
  <w:style w:type="character" w:customStyle="1" w:styleId="WW-WW8Num20z011">
    <w:name w:val="WW-WW8Num20z011"/>
    <w:rsid w:val="00ED5315"/>
    <w:rPr>
      <w:rFonts w:ascii="Symbol" w:hAnsi="Symbol" w:cs="StarSymbol" w:hint="default"/>
      <w:sz w:val="18"/>
      <w:szCs w:val="18"/>
    </w:rPr>
  </w:style>
  <w:style w:type="character" w:customStyle="1" w:styleId="WW-WW8Num21z01">
    <w:name w:val="WW-WW8Num21z01"/>
    <w:rsid w:val="00ED5315"/>
    <w:rPr>
      <w:rFonts w:ascii="Symbol" w:hAnsi="Symbol" w:cs="StarSymbol" w:hint="default"/>
      <w:sz w:val="18"/>
      <w:szCs w:val="18"/>
    </w:rPr>
  </w:style>
  <w:style w:type="character" w:customStyle="1" w:styleId="WW-WW8Num22z0">
    <w:name w:val="WW-WW8Num22z0"/>
    <w:rsid w:val="00ED5315"/>
    <w:rPr>
      <w:rFonts w:ascii="StarSymbol" w:hAnsi="StarSymbol" w:cs="StarSymbol" w:hint="default"/>
      <w:sz w:val="18"/>
      <w:szCs w:val="18"/>
    </w:rPr>
  </w:style>
  <w:style w:type="character" w:customStyle="1" w:styleId="WW-WW8Num23z0">
    <w:name w:val="WW-WW8Num23z0"/>
    <w:rsid w:val="00ED5315"/>
    <w:rPr>
      <w:rFonts w:ascii="StarSymbol" w:hAnsi="StarSymbol" w:cs="StarSymbol" w:hint="default"/>
      <w:sz w:val="18"/>
      <w:szCs w:val="18"/>
    </w:rPr>
  </w:style>
  <w:style w:type="character" w:customStyle="1" w:styleId="WW-Absatz-Standardschriftart111">
    <w:name w:val="WW-Absatz-Standardschriftart111"/>
    <w:rsid w:val="00ED5315"/>
  </w:style>
  <w:style w:type="character" w:customStyle="1" w:styleId="WW-WW8Num1z0111">
    <w:name w:val="WW-WW8Num1z0111"/>
    <w:rsid w:val="00ED5315"/>
    <w:rPr>
      <w:rFonts w:ascii="Symbol" w:hAnsi="Symbol" w:hint="default"/>
    </w:rPr>
  </w:style>
  <w:style w:type="character" w:customStyle="1" w:styleId="WW-WW8Num4z0111">
    <w:name w:val="WW-WW8Num4z0111"/>
    <w:rsid w:val="00ED5315"/>
    <w:rPr>
      <w:rFonts w:ascii="Symbol" w:hAnsi="Symbol" w:hint="default"/>
    </w:rPr>
  </w:style>
  <w:style w:type="character" w:customStyle="1" w:styleId="WW-WW8Num5z0111">
    <w:name w:val="WW-WW8Num5z0111"/>
    <w:rsid w:val="00ED5315"/>
    <w:rPr>
      <w:rFonts w:ascii="Symbol" w:hAnsi="Symbol" w:hint="default"/>
    </w:rPr>
  </w:style>
  <w:style w:type="character" w:customStyle="1" w:styleId="WW-WW8Num7z0111">
    <w:name w:val="WW-WW8Num7z0111"/>
    <w:rsid w:val="00ED5315"/>
    <w:rPr>
      <w:rFonts w:ascii="Symbol" w:hAnsi="Symbol" w:cs="StarSymbol" w:hint="default"/>
      <w:sz w:val="18"/>
      <w:szCs w:val="18"/>
    </w:rPr>
  </w:style>
  <w:style w:type="character" w:customStyle="1" w:styleId="WW-WW8Num8z0111">
    <w:name w:val="WW-WW8Num8z0111"/>
    <w:rsid w:val="00ED5315"/>
    <w:rPr>
      <w:rFonts w:ascii="Symbol" w:hAnsi="Symbol" w:cs="StarSymbol" w:hint="default"/>
      <w:sz w:val="18"/>
      <w:szCs w:val="18"/>
    </w:rPr>
  </w:style>
  <w:style w:type="character" w:customStyle="1" w:styleId="WW-WW8Num9z0111">
    <w:name w:val="WW-WW8Num9z0111"/>
    <w:rsid w:val="00ED5315"/>
    <w:rPr>
      <w:rFonts w:ascii="Symbol" w:hAnsi="Symbol" w:cs="StarSymbol" w:hint="default"/>
      <w:sz w:val="18"/>
      <w:szCs w:val="18"/>
    </w:rPr>
  </w:style>
  <w:style w:type="character" w:customStyle="1" w:styleId="WW-WW8Num10z0111">
    <w:name w:val="WW-WW8Num10z0111"/>
    <w:rsid w:val="00ED5315"/>
    <w:rPr>
      <w:rFonts w:ascii="Symbol" w:hAnsi="Symbol" w:cs="StarSymbol" w:hint="default"/>
      <w:sz w:val="18"/>
      <w:szCs w:val="18"/>
    </w:rPr>
  </w:style>
  <w:style w:type="character" w:customStyle="1" w:styleId="WW-WW8Num11z0111">
    <w:name w:val="WW-WW8Num11z0111"/>
    <w:rsid w:val="00ED5315"/>
    <w:rPr>
      <w:rFonts w:ascii="Symbol" w:hAnsi="Symbol" w:cs="StarSymbol" w:hint="default"/>
      <w:sz w:val="18"/>
      <w:szCs w:val="18"/>
    </w:rPr>
  </w:style>
  <w:style w:type="character" w:customStyle="1" w:styleId="WW-WW8Num12z0111">
    <w:name w:val="WW-WW8Num12z0111"/>
    <w:rsid w:val="00ED5315"/>
    <w:rPr>
      <w:rFonts w:ascii="Symbol" w:hAnsi="Symbol" w:cs="StarSymbol" w:hint="default"/>
      <w:sz w:val="18"/>
      <w:szCs w:val="18"/>
    </w:rPr>
  </w:style>
  <w:style w:type="character" w:customStyle="1" w:styleId="WW-WW8Num13z0111">
    <w:name w:val="WW-WW8Num13z0111"/>
    <w:rsid w:val="00ED5315"/>
    <w:rPr>
      <w:rFonts w:ascii="Symbol" w:hAnsi="Symbol" w:cs="StarSymbol" w:hint="default"/>
      <w:sz w:val="18"/>
      <w:szCs w:val="18"/>
    </w:rPr>
  </w:style>
  <w:style w:type="character" w:customStyle="1" w:styleId="WW-WW8Num14z0111">
    <w:name w:val="WW-WW8Num14z0111"/>
    <w:rsid w:val="00ED5315"/>
    <w:rPr>
      <w:rFonts w:ascii="Symbol" w:hAnsi="Symbol" w:cs="StarSymbol" w:hint="default"/>
      <w:sz w:val="18"/>
      <w:szCs w:val="18"/>
    </w:rPr>
  </w:style>
  <w:style w:type="character" w:customStyle="1" w:styleId="WW-WW8Num15z0111">
    <w:name w:val="WW-WW8Num15z0111"/>
    <w:rsid w:val="00ED5315"/>
    <w:rPr>
      <w:rFonts w:ascii="Symbol" w:hAnsi="Symbol" w:cs="StarSymbol" w:hint="default"/>
      <w:sz w:val="18"/>
      <w:szCs w:val="18"/>
    </w:rPr>
  </w:style>
  <w:style w:type="character" w:customStyle="1" w:styleId="WW-WW8Num16z0111">
    <w:name w:val="WW-WW8Num16z0111"/>
    <w:rsid w:val="00ED5315"/>
    <w:rPr>
      <w:rFonts w:ascii="Symbol" w:hAnsi="Symbol" w:cs="StarSymbol" w:hint="default"/>
      <w:sz w:val="18"/>
      <w:szCs w:val="18"/>
    </w:rPr>
  </w:style>
  <w:style w:type="character" w:customStyle="1" w:styleId="WW-WW8Num17z0111">
    <w:name w:val="WW-WW8Num17z0111"/>
    <w:rsid w:val="00ED5315"/>
    <w:rPr>
      <w:rFonts w:ascii="Symbol" w:hAnsi="Symbol" w:cs="StarSymbol" w:hint="default"/>
      <w:sz w:val="18"/>
      <w:szCs w:val="18"/>
    </w:rPr>
  </w:style>
  <w:style w:type="character" w:customStyle="1" w:styleId="WW-WW8Num18z0111">
    <w:name w:val="WW-WW8Num18z0111"/>
    <w:rsid w:val="00ED5315"/>
    <w:rPr>
      <w:rFonts w:ascii="Symbol" w:hAnsi="Symbol" w:cs="StarSymbol" w:hint="default"/>
      <w:sz w:val="18"/>
      <w:szCs w:val="18"/>
    </w:rPr>
  </w:style>
  <w:style w:type="character" w:customStyle="1" w:styleId="WW-WW8Num19z0111">
    <w:name w:val="WW-WW8Num19z0111"/>
    <w:rsid w:val="00ED5315"/>
    <w:rPr>
      <w:rFonts w:ascii="Symbol" w:hAnsi="Symbol" w:cs="StarSymbol" w:hint="default"/>
      <w:sz w:val="18"/>
      <w:szCs w:val="18"/>
    </w:rPr>
  </w:style>
  <w:style w:type="character" w:customStyle="1" w:styleId="WW-WW8Num20z0111">
    <w:name w:val="WW-WW8Num20z0111"/>
    <w:rsid w:val="00ED5315"/>
    <w:rPr>
      <w:rFonts w:ascii="Symbol" w:hAnsi="Symbol" w:cs="StarSymbol" w:hint="default"/>
      <w:sz w:val="18"/>
      <w:szCs w:val="18"/>
    </w:rPr>
  </w:style>
  <w:style w:type="character" w:customStyle="1" w:styleId="WW-WW8Num21z011">
    <w:name w:val="WW-WW8Num21z011"/>
    <w:rsid w:val="00ED5315"/>
    <w:rPr>
      <w:rFonts w:ascii="Symbol" w:hAnsi="Symbol" w:cs="StarSymbol" w:hint="default"/>
      <w:sz w:val="18"/>
      <w:szCs w:val="18"/>
    </w:rPr>
  </w:style>
  <w:style w:type="character" w:customStyle="1" w:styleId="WW-WW8Num22z01">
    <w:name w:val="WW-WW8Num22z01"/>
    <w:rsid w:val="00ED5315"/>
    <w:rPr>
      <w:rFonts w:ascii="StarSymbol" w:hAnsi="StarSymbol" w:cs="StarSymbol" w:hint="default"/>
      <w:sz w:val="18"/>
      <w:szCs w:val="18"/>
    </w:rPr>
  </w:style>
  <w:style w:type="character" w:customStyle="1" w:styleId="WW-Absatz-Standardschriftart1111">
    <w:name w:val="WW-Absatz-Standardschriftart1111"/>
    <w:rsid w:val="00ED5315"/>
  </w:style>
  <w:style w:type="character" w:customStyle="1" w:styleId="WW-WW8Num1z01111">
    <w:name w:val="WW-WW8Num1z01111"/>
    <w:rsid w:val="00ED5315"/>
    <w:rPr>
      <w:rFonts w:ascii="Symbol" w:hAnsi="Symbol" w:hint="default"/>
    </w:rPr>
  </w:style>
  <w:style w:type="character" w:customStyle="1" w:styleId="WW-WW8Num4z01111">
    <w:name w:val="WW-WW8Num4z01111"/>
    <w:rsid w:val="00ED5315"/>
    <w:rPr>
      <w:rFonts w:ascii="Symbol" w:hAnsi="Symbol" w:hint="default"/>
    </w:rPr>
  </w:style>
  <w:style w:type="character" w:customStyle="1" w:styleId="WW-WW8Num5z01111">
    <w:name w:val="WW-WW8Num5z01111"/>
    <w:rsid w:val="00ED5315"/>
    <w:rPr>
      <w:rFonts w:ascii="Symbol" w:hAnsi="Symbol" w:hint="default"/>
    </w:rPr>
  </w:style>
  <w:style w:type="character" w:customStyle="1" w:styleId="WW-WW8Num7z01111">
    <w:name w:val="WW-WW8Num7z01111"/>
    <w:rsid w:val="00ED5315"/>
    <w:rPr>
      <w:rFonts w:ascii="Symbol" w:hAnsi="Symbol" w:cs="StarSymbol" w:hint="default"/>
      <w:sz w:val="18"/>
      <w:szCs w:val="18"/>
    </w:rPr>
  </w:style>
  <w:style w:type="character" w:customStyle="1" w:styleId="WW-WW8Num8z01111">
    <w:name w:val="WW-WW8Num8z01111"/>
    <w:rsid w:val="00ED5315"/>
    <w:rPr>
      <w:rFonts w:ascii="Symbol" w:hAnsi="Symbol" w:cs="StarSymbol" w:hint="default"/>
      <w:sz w:val="18"/>
      <w:szCs w:val="18"/>
    </w:rPr>
  </w:style>
  <w:style w:type="character" w:customStyle="1" w:styleId="WW-WW8Num9z01111">
    <w:name w:val="WW-WW8Num9z01111"/>
    <w:rsid w:val="00ED5315"/>
    <w:rPr>
      <w:rFonts w:ascii="Symbol" w:hAnsi="Symbol" w:cs="StarSymbol" w:hint="default"/>
      <w:sz w:val="18"/>
      <w:szCs w:val="18"/>
    </w:rPr>
  </w:style>
  <w:style w:type="character" w:customStyle="1" w:styleId="WW-WW8Num10z01111">
    <w:name w:val="WW-WW8Num10z01111"/>
    <w:rsid w:val="00ED5315"/>
    <w:rPr>
      <w:rFonts w:ascii="Symbol" w:hAnsi="Symbol" w:cs="StarSymbol" w:hint="default"/>
      <w:sz w:val="18"/>
      <w:szCs w:val="18"/>
    </w:rPr>
  </w:style>
  <w:style w:type="character" w:customStyle="1" w:styleId="WW-WW8Num11z01111">
    <w:name w:val="WW-WW8Num11z01111"/>
    <w:rsid w:val="00ED5315"/>
    <w:rPr>
      <w:rFonts w:ascii="Symbol" w:hAnsi="Symbol" w:cs="StarSymbol" w:hint="default"/>
      <w:sz w:val="18"/>
      <w:szCs w:val="18"/>
    </w:rPr>
  </w:style>
  <w:style w:type="character" w:customStyle="1" w:styleId="WW-WW8Num12z01111">
    <w:name w:val="WW-WW8Num12z01111"/>
    <w:rsid w:val="00ED5315"/>
    <w:rPr>
      <w:rFonts w:ascii="Symbol" w:hAnsi="Symbol" w:cs="StarSymbol" w:hint="default"/>
      <w:sz w:val="18"/>
      <w:szCs w:val="18"/>
    </w:rPr>
  </w:style>
  <w:style w:type="character" w:customStyle="1" w:styleId="WW-WW8Num13z01111">
    <w:name w:val="WW-WW8Num13z01111"/>
    <w:rsid w:val="00ED5315"/>
    <w:rPr>
      <w:rFonts w:ascii="Symbol" w:hAnsi="Symbol" w:cs="StarSymbol" w:hint="default"/>
      <w:sz w:val="18"/>
      <w:szCs w:val="18"/>
    </w:rPr>
  </w:style>
  <w:style w:type="character" w:customStyle="1" w:styleId="WW-WW8Num14z01111">
    <w:name w:val="WW-WW8Num14z01111"/>
    <w:rsid w:val="00ED5315"/>
    <w:rPr>
      <w:rFonts w:ascii="Symbol" w:hAnsi="Symbol" w:cs="StarSymbol" w:hint="default"/>
      <w:sz w:val="18"/>
      <w:szCs w:val="18"/>
    </w:rPr>
  </w:style>
  <w:style w:type="character" w:customStyle="1" w:styleId="WW-WW8Num15z01111">
    <w:name w:val="WW-WW8Num15z01111"/>
    <w:rsid w:val="00ED5315"/>
    <w:rPr>
      <w:rFonts w:ascii="Symbol" w:hAnsi="Symbol" w:cs="StarSymbol" w:hint="default"/>
      <w:sz w:val="18"/>
      <w:szCs w:val="18"/>
    </w:rPr>
  </w:style>
  <w:style w:type="character" w:customStyle="1" w:styleId="WW-WW8Num16z01111">
    <w:name w:val="WW-WW8Num16z01111"/>
    <w:rsid w:val="00ED5315"/>
    <w:rPr>
      <w:rFonts w:ascii="Symbol" w:hAnsi="Symbol" w:cs="StarSymbol" w:hint="default"/>
      <w:sz w:val="18"/>
      <w:szCs w:val="18"/>
    </w:rPr>
  </w:style>
  <w:style w:type="character" w:customStyle="1" w:styleId="WW-WW8Num17z01111">
    <w:name w:val="WW-WW8Num17z01111"/>
    <w:rsid w:val="00ED5315"/>
    <w:rPr>
      <w:rFonts w:ascii="Symbol" w:hAnsi="Symbol" w:cs="StarSymbol" w:hint="default"/>
      <w:sz w:val="18"/>
      <w:szCs w:val="18"/>
    </w:rPr>
  </w:style>
  <w:style w:type="character" w:customStyle="1" w:styleId="WW-WW8Num18z01111">
    <w:name w:val="WW-WW8Num18z01111"/>
    <w:rsid w:val="00ED5315"/>
    <w:rPr>
      <w:rFonts w:ascii="Symbol" w:hAnsi="Symbol" w:cs="StarSymbol" w:hint="default"/>
      <w:sz w:val="18"/>
      <w:szCs w:val="18"/>
    </w:rPr>
  </w:style>
  <w:style w:type="character" w:customStyle="1" w:styleId="WW-WW8Num19z01111">
    <w:name w:val="WW-WW8Num19z01111"/>
    <w:rsid w:val="00ED5315"/>
    <w:rPr>
      <w:rFonts w:ascii="Symbol" w:hAnsi="Symbol" w:cs="StarSymbol" w:hint="default"/>
      <w:sz w:val="18"/>
      <w:szCs w:val="18"/>
    </w:rPr>
  </w:style>
  <w:style w:type="character" w:customStyle="1" w:styleId="WW-WW8Num20z01111">
    <w:name w:val="WW-WW8Num20z01111"/>
    <w:rsid w:val="00ED5315"/>
    <w:rPr>
      <w:rFonts w:ascii="Symbol" w:hAnsi="Symbol" w:cs="StarSymbol" w:hint="default"/>
      <w:sz w:val="18"/>
      <w:szCs w:val="18"/>
    </w:rPr>
  </w:style>
  <w:style w:type="character" w:customStyle="1" w:styleId="WW-WW8Num21z0111">
    <w:name w:val="WW-WW8Num21z0111"/>
    <w:rsid w:val="00ED5315"/>
    <w:rPr>
      <w:rFonts w:ascii="Symbol" w:hAnsi="Symbol" w:cs="StarSymbol" w:hint="default"/>
      <w:sz w:val="18"/>
      <w:szCs w:val="18"/>
    </w:rPr>
  </w:style>
  <w:style w:type="character" w:customStyle="1" w:styleId="WW-WW8Num22z011">
    <w:name w:val="WW-WW8Num22z011"/>
    <w:rsid w:val="00ED5315"/>
    <w:rPr>
      <w:rFonts w:ascii="StarSymbol" w:hAnsi="StarSymbol" w:cs="StarSymbol" w:hint="default"/>
      <w:sz w:val="18"/>
      <w:szCs w:val="18"/>
    </w:rPr>
  </w:style>
  <w:style w:type="character" w:customStyle="1" w:styleId="WW-Absatz-Standardschriftart11111">
    <w:name w:val="WW-Absatz-Standardschriftart11111"/>
    <w:rsid w:val="00ED5315"/>
  </w:style>
  <w:style w:type="character" w:customStyle="1" w:styleId="WW-WW8Num1z011111">
    <w:name w:val="WW-WW8Num1z011111"/>
    <w:rsid w:val="00ED5315"/>
    <w:rPr>
      <w:rFonts w:ascii="Times New Roman" w:hAnsi="Times New Roman" w:cs="Times New Roman" w:hint="default"/>
    </w:rPr>
  </w:style>
  <w:style w:type="character" w:customStyle="1" w:styleId="WW-WW8Num4z011111">
    <w:name w:val="WW-WW8Num4z011111"/>
    <w:rsid w:val="00ED5315"/>
    <w:rPr>
      <w:rFonts w:ascii="Symbol" w:hAnsi="Symbol" w:hint="default"/>
    </w:rPr>
  </w:style>
  <w:style w:type="character" w:customStyle="1" w:styleId="WW-WW8Num5z011111">
    <w:name w:val="WW-WW8Num5z011111"/>
    <w:rsid w:val="00ED5315"/>
    <w:rPr>
      <w:rFonts w:ascii="Symbol" w:hAnsi="Symbol" w:hint="default"/>
    </w:rPr>
  </w:style>
  <w:style w:type="character" w:customStyle="1" w:styleId="WW-WW8Num8z011111">
    <w:name w:val="WW-WW8Num8z011111"/>
    <w:rsid w:val="00ED5315"/>
    <w:rPr>
      <w:rFonts w:ascii="Symbol" w:hAnsi="Symbol" w:hint="default"/>
    </w:rPr>
  </w:style>
  <w:style w:type="character" w:customStyle="1" w:styleId="WW-WW8Num10z011111">
    <w:name w:val="WW-WW8Num10z011111"/>
    <w:rsid w:val="00ED5315"/>
    <w:rPr>
      <w:rFonts w:ascii="Symbol" w:hAnsi="Symbol" w:hint="default"/>
    </w:rPr>
  </w:style>
  <w:style w:type="character" w:customStyle="1" w:styleId="WW-Absatz-Standardschriftart111111">
    <w:name w:val="WW-Absatz-Standardschriftart111111"/>
    <w:rsid w:val="00ED5315"/>
  </w:style>
  <w:style w:type="character" w:customStyle="1" w:styleId="WW-WW8Num1z0111111">
    <w:name w:val="WW-WW8Num1z0111111"/>
    <w:rsid w:val="00ED5315"/>
    <w:rPr>
      <w:rFonts w:ascii="Times New Roman" w:eastAsia="Times New Roman" w:hAnsi="Times New Roman" w:cs="Times New Roman" w:hint="default"/>
    </w:rPr>
  </w:style>
  <w:style w:type="character" w:customStyle="1" w:styleId="WW8Num1z1">
    <w:name w:val="WW8Num1z1"/>
    <w:rsid w:val="00ED5315"/>
    <w:rPr>
      <w:rFonts w:ascii="Courier New" w:hAnsi="Courier New" w:cs="Courier New" w:hint="default"/>
    </w:rPr>
  </w:style>
  <w:style w:type="character" w:customStyle="1" w:styleId="WW8Num1z2">
    <w:name w:val="WW8Num1z2"/>
    <w:rsid w:val="00ED5315"/>
    <w:rPr>
      <w:rFonts w:ascii="Wingdings" w:hAnsi="Wingdings" w:hint="default"/>
    </w:rPr>
  </w:style>
  <w:style w:type="character" w:customStyle="1" w:styleId="WW8Num1z3">
    <w:name w:val="WW8Num1z3"/>
    <w:rsid w:val="00ED5315"/>
    <w:rPr>
      <w:rFonts w:ascii="Symbol" w:hAnsi="Symbol" w:hint="default"/>
    </w:rPr>
  </w:style>
  <w:style w:type="character" w:customStyle="1" w:styleId="WW-WW8Num4z0111111">
    <w:name w:val="WW-WW8Num4z0111111"/>
    <w:rsid w:val="00ED5315"/>
    <w:rPr>
      <w:rFonts w:ascii="Symbol" w:hAnsi="Symbol" w:hint="default"/>
    </w:rPr>
  </w:style>
  <w:style w:type="character" w:customStyle="1" w:styleId="WW8Num4z1">
    <w:name w:val="WW8Num4z1"/>
    <w:rsid w:val="00ED5315"/>
    <w:rPr>
      <w:rFonts w:ascii="Times New Roman" w:eastAsia="Times New Roman" w:hAnsi="Times New Roman" w:cs="Times New Roman" w:hint="default"/>
    </w:rPr>
  </w:style>
  <w:style w:type="character" w:customStyle="1" w:styleId="WW8Num4z2">
    <w:name w:val="WW8Num4z2"/>
    <w:rsid w:val="00ED5315"/>
    <w:rPr>
      <w:rFonts w:ascii="Wingdings" w:hAnsi="Wingdings" w:hint="default"/>
    </w:rPr>
  </w:style>
  <w:style w:type="character" w:customStyle="1" w:styleId="WW8Num4z4">
    <w:name w:val="WW8Num4z4"/>
    <w:rsid w:val="00ED5315"/>
    <w:rPr>
      <w:rFonts w:ascii="Courier New" w:hAnsi="Courier New" w:cs="Courier New" w:hint="default"/>
    </w:rPr>
  </w:style>
  <w:style w:type="character" w:customStyle="1" w:styleId="WW-WW8Num5z0111111">
    <w:name w:val="WW-WW8Num5z0111111"/>
    <w:rsid w:val="00ED5315"/>
    <w:rPr>
      <w:rFonts w:ascii="Symbol" w:hAnsi="Symbol" w:hint="default"/>
    </w:rPr>
  </w:style>
  <w:style w:type="character" w:customStyle="1" w:styleId="WW8Num5z1">
    <w:name w:val="WW8Num5z1"/>
    <w:rsid w:val="00ED5315"/>
    <w:rPr>
      <w:rFonts w:ascii="Courier New" w:hAnsi="Courier New" w:cs="Courier New" w:hint="default"/>
    </w:rPr>
  </w:style>
  <w:style w:type="character" w:customStyle="1" w:styleId="WW8Num5z2">
    <w:name w:val="WW8Num5z2"/>
    <w:rsid w:val="00ED5315"/>
    <w:rPr>
      <w:rFonts w:ascii="Wingdings" w:hAnsi="Wingdings" w:hint="default"/>
    </w:rPr>
  </w:style>
  <w:style w:type="character" w:customStyle="1" w:styleId="WW-WW8Num8z0111111">
    <w:name w:val="WW-WW8Num8z0111111"/>
    <w:rsid w:val="00ED5315"/>
    <w:rPr>
      <w:rFonts w:ascii="Symbol" w:hAnsi="Symbol" w:hint="default"/>
    </w:rPr>
  </w:style>
  <w:style w:type="character" w:customStyle="1" w:styleId="WW8Num8z1">
    <w:name w:val="WW8Num8z1"/>
    <w:rsid w:val="00ED5315"/>
    <w:rPr>
      <w:rFonts w:ascii="Courier New" w:hAnsi="Courier New" w:cs="Courier New" w:hint="default"/>
    </w:rPr>
  </w:style>
  <w:style w:type="character" w:customStyle="1" w:styleId="WW8Num8z2">
    <w:name w:val="WW8Num8z2"/>
    <w:rsid w:val="00ED5315"/>
    <w:rPr>
      <w:rFonts w:ascii="Wingdings" w:hAnsi="Wingdings" w:hint="default"/>
    </w:rPr>
  </w:style>
  <w:style w:type="character" w:customStyle="1" w:styleId="WW-WW8Num10z0111111">
    <w:name w:val="WW-WW8Num10z0111111"/>
    <w:rsid w:val="00ED5315"/>
    <w:rPr>
      <w:rFonts w:ascii="Symbol" w:hAnsi="Symbol" w:hint="default"/>
    </w:rPr>
  </w:style>
  <w:style w:type="character" w:customStyle="1" w:styleId="WW8Num10z1">
    <w:name w:val="WW8Num10z1"/>
    <w:rsid w:val="00ED5315"/>
    <w:rPr>
      <w:rFonts w:ascii="Courier New" w:hAnsi="Courier New" w:cs="Courier New" w:hint="default"/>
    </w:rPr>
  </w:style>
  <w:style w:type="character" w:customStyle="1" w:styleId="WW8Num10z2">
    <w:name w:val="WW8Num10z2"/>
    <w:rsid w:val="00ED5315"/>
    <w:rPr>
      <w:rFonts w:ascii="Wingdings" w:hAnsi="Wingdings" w:hint="default"/>
    </w:rPr>
  </w:style>
  <w:style w:type="character" w:customStyle="1" w:styleId="WW-Standardnpsmoodstavce">
    <w:name w:val="WW-Standardní písmo odstavce"/>
    <w:rsid w:val="00ED5315"/>
  </w:style>
  <w:style w:type="character" w:customStyle="1" w:styleId="Symbolypreodrky">
    <w:name w:val="Symboly pre odrážky"/>
    <w:rsid w:val="00ED5315"/>
    <w:rPr>
      <w:rFonts w:ascii="StarSymbol" w:eastAsia="StarSymbol" w:hAnsi="StarSymbol" w:cs="StarSymbol" w:hint="default"/>
      <w:sz w:val="18"/>
      <w:szCs w:val="18"/>
    </w:rPr>
  </w:style>
  <w:style w:type="character" w:customStyle="1" w:styleId="WW-Symbolypreodrky">
    <w:name w:val="WW-Symboly pre odrážky"/>
    <w:rsid w:val="00ED5315"/>
    <w:rPr>
      <w:rFonts w:ascii="StarSymbol" w:eastAsia="StarSymbol" w:hAnsi="StarSymbol" w:cs="StarSymbol" w:hint="default"/>
      <w:sz w:val="18"/>
      <w:szCs w:val="18"/>
    </w:rPr>
  </w:style>
  <w:style w:type="character" w:customStyle="1" w:styleId="WW-Symbolypreodrky1">
    <w:name w:val="WW-Symboly pre odrážky1"/>
    <w:rsid w:val="00ED5315"/>
    <w:rPr>
      <w:rFonts w:ascii="StarSymbol" w:eastAsia="StarSymbol" w:hAnsi="StarSymbol" w:cs="StarSymbol" w:hint="default"/>
      <w:sz w:val="18"/>
      <w:szCs w:val="18"/>
    </w:rPr>
  </w:style>
  <w:style w:type="character" w:customStyle="1" w:styleId="WW-Symbolypreodrky11">
    <w:name w:val="WW-Symboly pre odrážky11"/>
    <w:rsid w:val="00ED5315"/>
    <w:rPr>
      <w:rFonts w:ascii="StarSymbol" w:eastAsia="StarSymbol" w:hAnsi="StarSymbol" w:cs="StarSymbol" w:hint="default"/>
      <w:sz w:val="18"/>
      <w:szCs w:val="18"/>
    </w:rPr>
  </w:style>
  <w:style w:type="character" w:customStyle="1" w:styleId="WW-Symbolypreodrky111">
    <w:name w:val="WW-Symboly pre odrážky111"/>
    <w:rsid w:val="00ED5315"/>
    <w:rPr>
      <w:rFonts w:ascii="StarSymbol" w:eastAsia="StarSymbol" w:hAnsi="StarSymbol" w:cs="StarSymbol" w:hint="default"/>
      <w:sz w:val="18"/>
      <w:szCs w:val="18"/>
    </w:rPr>
  </w:style>
  <w:style w:type="character" w:customStyle="1" w:styleId="WW-Symbolypreodrky1111">
    <w:name w:val="WW-Symboly pre odrážky1111"/>
    <w:rsid w:val="00ED5315"/>
    <w:rPr>
      <w:rFonts w:ascii="StarSymbol" w:eastAsia="StarSymbol" w:hAnsi="StarSymbol" w:cs="StarSymbol" w:hint="default"/>
      <w:sz w:val="18"/>
      <w:szCs w:val="18"/>
    </w:rPr>
  </w:style>
  <w:style w:type="character" w:customStyle="1" w:styleId="WW-Symbolypreodrky11111">
    <w:name w:val="WW-Symboly pre odrážky11111"/>
    <w:rsid w:val="00ED5315"/>
    <w:rPr>
      <w:rFonts w:ascii="StarSymbol" w:eastAsia="StarSymbol" w:hAnsi="StarSymbol" w:cs="StarSymbol" w:hint="default"/>
      <w:sz w:val="18"/>
      <w:szCs w:val="18"/>
    </w:rPr>
  </w:style>
  <w:style w:type="character" w:customStyle="1" w:styleId="Symbolypreslovanie">
    <w:name w:val="Symboly pre číslovanie"/>
    <w:rsid w:val="00ED5315"/>
  </w:style>
  <w:style w:type="character" w:customStyle="1" w:styleId="WW-Symbolypreslovanie">
    <w:name w:val="WW-Symboly pre číslovanie"/>
    <w:rsid w:val="00ED5315"/>
  </w:style>
  <w:style w:type="character" w:customStyle="1" w:styleId="WW-Symbolypreslovanie1">
    <w:name w:val="WW-Symboly pre číslovanie1"/>
    <w:rsid w:val="00ED5315"/>
  </w:style>
  <w:style w:type="character" w:styleId="Hypertextovprepojenie">
    <w:name w:val="Hyperlink"/>
    <w:basedOn w:val="WW-Standardnpsmoodstavce"/>
    <w:unhideWhenUsed/>
    <w:rsid w:val="00ED5315"/>
    <w:rPr>
      <w:color w:val="0000FF"/>
      <w:u w:val="single"/>
    </w:rPr>
  </w:style>
  <w:style w:type="character" w:styleId="Siln">
    <w:name w:val="Strong"/>
    <w:basedOn w:val="Predvolenpsmoodseku"/>
    <w:uiPriority w:val="22"/>
    <w:qFormat/>
    <w:rsid w:val="00ED5315"/>
    <w:rPr>
      <w:b/>
      <w:bCs/>
    </w:rPr>
  </w:style>
  <w:style w:type="character" w:styleId="Zvraznenie">
    <w:name w:val="Emphasis"/>
    <w:basedOn w:val="Predvolenpsmoodseku"/>
    <w:uiPriority w:val="20"/>
    <w:qFormat/>
    <w:rsid w:val="00ED5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arovce.ms@mail.t-co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arovce@stonline.sk" TargetMode="External"/><Relationship Id="rId5" Type="http://schemas.openxmlformats.org/officeDocument/2006/relationships/hyperlink" Target="mailto:zamarovce@stnonline.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1</Pages>
  <Words>4994</Words>
  <Characters>28468</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HATNANČÍKOVÁ Ľubica</dc:creator>
  <cp:keywords/>
  <dc:description/>
  <cp:lastModifiedBy>HATNANČÍKOVÁ Ľubica</cp:lastModifiedBy>
  <cp:revision>9</cp:revision>
  <cp:lastPrinted>2017-05-12T10:28:00Z</cp:lastPrinted>
  <dcterms:created xsi:type="dcterms:W3CDTF">2017-05-03T05:54:00Z</dcterms:created>
  <dcterms:modified xsi:type="dcterms:W3CDTF">2017-05-12T10:30:00Z</dcterms:modified>
</cp:coreProperties>
</file>